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ДО</w:t>
      </w:r>
      <w:r w:rsidR="002D1E5F">
        <w:rPr>
          <w:b/>
          <w:sz w:val="22"/>
          <w:szCs w:val="22"/>
        </w:rPr>
        <w:t>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117C79">
        <w:rPr>
          <w:b/>
          <w:sz w:val="22"/>
          <w:szCs w:val="22"/>
        </w:rPr>
        <w:t>30/3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7B797F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117C79">
        <w:rPr>
          <w:sz w:val="22"/>
          <w:szCs w:val="22"/>
        </w:rPr>
        <w:t>3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4EB2">
        <w:rPr>
          <w:sz w:val="22"/>
          <w:szCs w:val="22"/>
        </w:rPr>
        <w:t xml:space="preserve">2 </w:t>
      </w:r>
      <w:r w:rsidR="003D4BCF">
        <w:rPr>
          <w:sz w:val="22"/>
          <w:szCs w:val="22"/>
        </w:rPr>
        <w:t>от «</w:t>
      </w:r>
      <w:r w:rsidR="00117C79">
        <w:rPr>
          <w:sz w:val="22"/>
          <w:szCs w:val="22"/>
        </w:rPr>
        <w:t>12</w:t>
      </w:r>
      <w:r>
        <w:rPr>
          <w:sz w:val="22"/>
          <w:szCs w:val="22"/>
        </w:rPr>
        <w:t xml:space="preserve">» </w:t>
      </w:r>
      <w:r w:rsidR="00117C79">
        <w:rPr>
          <w:sz w:val="22"/>
          <w:szCs w:val="22"/>
        </w:rPr>
        <w:t xml:space="preserve">июля </w:t>
      </w:r>
      <w:r>
        <w:rPr>
          <w:sz w:val="22"/>
          <w:szCs w:val="22"/>
        </w:rPr>
        <w:t>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7E11D2">
        <w:rPr>
          <w:sz w:val="22"/>
          <w:szCs w:val="22"/>
        </w:rPr>
        <w:t>21,01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0853F0" w:rsidRPr="000853F0" w:rsidRDefault="000853F0" w:rsidP="000853F0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</w:t>
      </w:r>
      <w:r w:rsidR="007E11D2">
        <w:rPr>
          <w:sz w:val="22"/>
          <w:szCs w:val="22"/>
        </w:rPr>
        <w:t>вление многоквартирным домом – 5</w:t>
      </w:r>
      <w:r>
        <w:rPr>
          <w:sz w:val="22"/>
          <w:szCs w:val="22"/>
        </w:rPr>
        <w:t xml:space="preserve">,00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7E11D2">
        <w:rPr>
          <w:sz w:val="22"/>
          <w:szCs w:val="22"/>
        </w:rPr>
        <w:t>6</w:t>
      </w:r>
      <w:r w:rsidR="00AC4EB2">
        <w:rPr>
          <w:sz w:val="22"/>
          <w:szCs w:val="22"/>
        </w:rPr>
        <w:t>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11D2" w:rsidRDefault="007E11D2" w:rsidP="007E11D2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Pr="006C7ED0">
        <w:rPr>
          <w:sz w:val="22"/>
          <w:szCs w:val="22"/>
        </w:rPr>
        <w:t>руб./кв.м.</w:t>
      </w:r>
      <w:r w:rsidRPr="00CD7141">
        <w:rPr>
          <w:sz w:val="22"/>
          <w:szCs w:val="22"/>
        </w:rPr>
        <w:t xml:space="preserve"> </w:t>
      </w:r>
    </w:p>
    <w:p w:rsidR="007E11D2" w:rsidRDefault="007E11D2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видеонаблюдение – 83,00</w:t>
      </w:r>
      <w:bookmarkStart w:id="0" w:name="_GoBack"/>
      <w:bookmarkEnd w:id="0"/>
      <w:r>
        <w:rPr>
          <w:sz w:val="22"/>
          <w:szCs w:val="22"/>
        </w:rPr>
        <w:t xml:space="preserve"> руб./квартира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 xml:space="preserve">ная в соответствии с требованиями действующего законодательства РФ и </w:t>
      </w:r>
      <w:r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58F" w:rsidRDefault="00F0558F" w:rsidP="003A34B5">
      <w:r>
        <w:separator/>
      </w:r>
    </w:p>
  </w:endnote>
  <w:endnote w:type="continuationSeparator" w:id="0">
    <w:p w:rsidR="00F0558F" w:rsidRDefault="00F0558F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58F" w:rsidRDefault="00F0558F" w:rsidP="003A34B5">
      <w:r>
        <w:separator/>
      </w:r>
    </w:p>
  </w:footnote>
  <w:footnote w:type="continuationSeparator" w:id="0">
    <w:p w:rsidR="00F0558F" w:rsidRDefault="00F0558F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53F0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1E5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7FBC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97F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1D2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9528E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4EB2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6C30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558F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AE256-EA31-4829-B3DF-37B06D48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1DD6-D138-46CD-AD09-F61DA430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37378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2016-06-07T01:02:00Z</cp:lastPrinted>
  <dcterms:created xsi:type="dcterms:W3CDTF">2024-04-27T00:32:00Z</dcterms:created>
  <dcterms:modified xsi:type="dcterms:W3CDTF">2025-04-03T07:18:00Z</dcterms:modified>
</cp:coreProperties>
</file>