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58" w:rsidRDefault="008A4558" w:rsidP="008A45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14F5" w:rsidRPr="00D06CD2" w:rsidRDefault="00F82CD4" w:rsidP="00D06CD2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6CD2">
        <w:rPr>
          <w:rFonts w:ascii="Times New Roman" w:hAnsi="Times New Roman" w:cs="Times New Roman"/>
          <w:b/>
          <w:sz w:val="44"/>
          <w:szCs w:val="44"/>
        </w:rPr>
        <w:t>Перечень коммуналь</w:t>
      </w:r>
      <w:bookmarkStart w:id="0" w:name="_GoBack"/>
      <w:bookmarkEnd w:id="0"/>
      <w:r w:rsidRPr="00D06CD2">
        <w:rPr>
          <w:rFonts w:ascii="Times New Roman" w:hAnsi="Times New Roman" w:cs="Times New Roman"/>
          <w:b/>
          <w:sz w:val="44"/>
          <w:szCs w:val="44"/>
        </w:rPr>
        <w:t>ных услуг и их качество</w:t>
      </w:r>
    </w:p>
    <w:tbl>
      <w:tblPr>
        <w:tblStyle w:val="a3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426"/>
        <w:gridCol w:w="2977"/>
        <w:gridCol w:w="2976"/>
        <w:gridCol w:w="3226"/>
      </w:tblGrid>
      <w:tr w:rsidR="00F82CD4" w:rsidRPr="00D06CD2" w:rsidTr="008A4558">
        <w:trPr>
          <w:trHeight w:val="478"/>
          <w:jc w:val="center"/>
        </w:trPr>
        <w:tc>
          <w:tcPr>
            <w:tcW w:w="426" w:type="dxa"/>
          </w:tcPr>
          <w:p w:rsidR="00F82CD4" w:rsidRPr="00D06CD2" w:rsidRDefault="00F82CD4" w:rsidP="00D06C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322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F82CD4" w:rsidRPr="00D06CD2" w:rsidTr="008A4558">
        <w:trPr>
          <w:jc w:val="center"/>
        </w:trPr>
        <w:tc>
          <w:tcPr>
            <w:tcW w:w="426" w:type="dxa"/>
          </w:tcPr>
          <w:p w:rsidR="00F82CD4" w:rsidRPr="00D06CD2" w:rsidRDefault="00F82CD4" w:rsidP="00D06C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Холодное водоснабжение</w:t>
            </w:r>
          </w:p>
        </w:tc>
        <w:tc>
          <w:tcPr>
            <w:tcW w:w="297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час/мес</w:t>
            </w:r>
            <w:r w:rsidR="00B040CA" w:rsidRPr="00D06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2CD4" w:rsidRPr="00D06CD2" w:rsidTr="008A4558">
        <w:trPr>
          <w:jc w:val="center"/>
        </w:trPr>
        <w:tc>
          <w:tcPr>
            <w:tcW w:w="426" w:type="dxa"/>
          </w:tcPr>
          <w:p w:rsidR="00F82CD4" w:rsidRPr="00D06CD2" w:rsidRDefault="00F82CD4" w:rsidP="00D06C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Горячее водоснабжение</w:t>
            </w:r>
          </w:p>
        </w:tc>
        <w:tc>
          <w:tcPr>
            <w:tcW w:w="297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D06CD2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, при аварии до 24 часов</w:t>
            </w:r>
          </w:p>
        </w:tc>
        <w:tc>
          <w:tcPr>
            <w:tcW w:w="322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Давление от 0,3 кгс/см</w:t>
            </w:r>
            <w:proofErr w:type="gramStart"/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до 6.0 кгс/см</w:t>
            </w:r>
            <w:r w:rsidRPr="00D0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1BFD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Температура 50-75</w:t>
            </w:r>
            <w:proofErr w:type="gramStart"/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D06CD2" w:rsidTr="008A4558">
        <w:trPr>
          <w:jc w:val="center"/>
        </w:trPr>
        <w:tc>
          <w:tcPr>
            <w:tcW w:w="426" w:type="dxa"/>
          </w:tcPr>
          <w:p w:rsidR="00F82CD4" w:rsidRPr="00D06CD2" w:rsidRDefault="00081BFD" w:rsidP="00D06C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82CD4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Водоотведение</w:t>
            </w:r>
          </w:p>
        </w:tc>
        <w:tc>
          <w:tcPr>
            <w:tcW w:w="2976" w:type="dxa"/>
          </w:tcPr>
          <w:p w:rsidR="00F82CD4" w:rsidRPr="00D06CD2" w:rsidRDefault="00081BFD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8 час/</w:t>
            </w:r>
            <w:r w:rsidR="00B040CA" w:rsidRPr="00D06CD2">
              <w:rPr>
                <w:rFonts w:ascii="Times New Roman" w:hAnsi="Times New Roman" w:cs="Times New Roman"/>
                <w:sz w:val="24"/>
                <w:szCs w:val="24"/>
              </w:rPr>
              <w:t>месс</w:t>
            </w:r>
            <w:proofErr w:type="gramStart"/>
            <w:r w:rsidR="00B040CA" w:rsidRPr="00D06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при аварии до 24 часов</w:t>
            </w:r>
          </w:p>
        </w:tc>
        <w:tc>
          <w:tcPr>
            <w:tcW w:w="3226" w:type="dxa"/>
          </w:tcPr>
          <w:p w:rsidR="00F82CD4" w:rsidRPr="00D06CD2" w:rsidRDefault="00F82CD4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FD" w:rsidRPr="00D06CD2" w:rsidTr="008A4558">
        <w:trPr>
          <w:jc w:val="center"/>
        </w:trPr>
        <w:tc>
          <w:tcPr>
            <w:tcW w:w="426" w:type="dxa"/>
          </w:tcPr>
          <w:p w:rsidR="00081BFD" w:rsidRPr="00D06CD2" w:rsidRDefault="00081BFD" w:rsidP="00D06C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81BFD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Отопление</w:t>
            </w:r>
          </w:p>
        </w:tc>
        <w:tc>
          <w:tcPr>
            <w:tcW w:w="2976" w:type="dxa"/>
          </w:tcPr>
          <w:p w:rsidR="00081BFD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час/месс</w:t>
            </w:r>
            <w:proofErr w:type="gramStart"/>
            <w:r w:rsidRPr="00D06CD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при аварии до 16 часов</w:t>
            </w:r>
          </w:p>
        </w:tc>
        <w:tc>
          <w:tcPr>
            <w:tcW w:w="3226" w:type="dxa"/>
          </w:tcPr>
          <w:p w:rsidR="00081BFD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При надлежащем тепловом контуре помещения,</w:t>
            </w:r>
          </w:p>
          <w:p w:rsidR="00B040CA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Температура 18-20</w:t>
            </w:r>
            <w:proofErr w:type="gramStart"/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º  С</w:t>
            </w:r>
            <w:proofErr w:type="gramEnd"/>
          </w:p>
        </w:tc>
      </w:tr>
      <w:tr w:rsidR="00F82CD4" w:rsidRPr="00D06CD2" w:rsidTr="008A4558">
        <w:trPr>
          <w:jc w:val="center"/>
        </w:trPr>
        <w:tc>
          <w:tcPr>
            <w:tcW w:w="426" w:type="dxa"/>
          </w:tcPr>
          <w:p w:rsidR="00F82CD4" w:rsidRPr="00D06CD2" w:rsidRDefault="00081BFD" w:rsidP="00D06C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82CD4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C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Электроснабжение</w:t>
            </w:r>
          </w:p>
        </w:tc>
        <w:tc>
          <w:tcPr>
            <w:tcW w:w="2976" w:type="dxa"/>
          </w:tcPr>
          <w:p w:rsidR="00F82CD4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КРУГЛОСУТОЧНО, с перерывами до 24 часов</w:t>
            </w:r>
          </w:p>
        </w:tc>
        <w:tc>
          <w:tcPr>
            <w:tcW w:w="3226" w:type="dxa"/>
          </w:tcPr>
          <w:p w:rsidR="00F82CD4" w:rsidRPr="00D06CD2" w:rsidRDefault="00B040CA" w:rsidP="00D0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D2">
              <w:rPr>
                <w:rFonts w:ascii="Times New Roman" w:hAnsi="Times New Roman" w:cs="Times New Roman"/>
                <w:sz w:val="24"/>
                <w:szCs w:val="24"/>
              </w:rPr>
              <w:t>Напряжение 220В ±8%</w:t>
            </w:r>
          </w:p>
        </w:tc>
      </w:tr>
    </w:tbl>
    <w:p w:rsidR="00F82CD4" w:rsidRPr="00D06CD2" w:rsidRDefault="00F82CD4" w:rsidP="00D06CD2">
      <w:pPr>
        <w:spacing w:line="360" w:lineRule="auto"/>
        <w:rPr>
          <w:rFonts w:ascii="Times New Roman" w:hAnsi="Times New Roman" w:cs="Times New Roman"/>
        </w:rPr>
      </w:pPr>
    </w:p>
    <w:sectPr w:rsidR="00F82CD4" w:rsidRPr="00D06CD2" w:rsidSect="008A4558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CD4"/>
    <w:rsid w:val="00081BFD"/>
    <w:rsid w:val="000C4129"/>
    <w:rsid w:val="00506F26"/>
    <w:rsid w:val="008A4558"/>
    <w:rsid w:val="00A66465"/>
    <w:rsid w:val="00B040CA"/>
    <w:rsid w:val="00CF1C34"/>
    <w:rsid w:val="00D06CD2"/>
    <w:rsid w:val="00D614F5"/>
    <w:rsid w:val="00F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5</cp:revision>
  <dcterms:created xsi:type="dcterms:W3CDTF">2014-09-27T07:44:00Z</dcterms:created>
  <dcterms:modified xsi:type="dcterms:W3CDTF">2015-04-01T10:38:00Z</dcterms:modified>
</cp:coreProperties>
</file>