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2A" w:rsidRDefault="00356C2A" w:rsidP="008366DE">
      <w:pPr>
        <w:ind w:left="-709"/>
        <w:jc w:val="center"/>
        <w:rPr>
          <w:b/>
        </w:rPr>
      </w:pPr>
    </w:p>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E214F9">
        <w:t xml:space="preserve"> </w:t>
      </w:r>
      <w:r w:rsidR="00C55F82">
        <w:t>Иркутск</w:t>
      </w:r>
      <w:r w:rsidR="00694B04">
        <w:t xml:space="preserve">                                                                                                    </w:t>
      </w:r>
      <w:r w:rsidR="00D75B17">
        <w:t>«</w:t>
      </w:r>
      <w:r w:rsidR="00AB4296">
        <w:t>_____</w:t>
      </w:r>
      <w:r w:rsidR="00B2028D" w:rsidRPr="00053843">
        <w:t xml:space="preserve">» </w:t>
      </w:r>
      <w:r w:rsidR="00694B04">
        <w:t xml:space="preserve"> </w:t>
      </w:r>
      <w:r w:rsidR="00AB4296">
        <w:t>___________</w:t>
      </w:r>
      <w:r w:rsidR="000576CC">
        <w:t>201</w:t>
      </w:r>
      <w:r w:rsidR="00275710">
        <w:t>5</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w:t>
      </w:r>
      <w:proofErr w:type="gramStart"/>
      <w:r w:rsidR="003311DE">
        <w:t>й(</w:t>
      </w:r>
      <w:proofErr w:type="gramEnd"/>
      <w:r w:rsidR="00BF6231">
        <w:t>ая</w:t>
      </w:r>
      <w:r w:rsidR="003311DE">
        <w:t>)</w:t>
      </w:r>
      <w:r w:rsidRPr="0048259A">
        <w:t>вдальнейшем «</w:t>
      </w:r>
      <w:r w:rsidRPr="0048259A">
        <w:rPr>
          <w:b/>
        </w:rPr>
        <w:t>Потребител</w:t>
      </w:r>
      <w:r w:rsidR="00564EC4" w:rsidRPr="0048259A">
        <w:rPr>
          <w:b/>
        </w:rPr>
        <w:t>ь</w:t>
      </w:r>
      <w:r w:rsidRPr="0048259A">
        <w:t>»,</w:t>
      </w:r>
      <w:r w:rsidR="00E214F9">
        <w:t xml:space="preserve"> </w:t>
      </w:r>
      <w:r w:rsidRPr="0048259A">
        <w:t>являющ</w:t>
      </w:r>
      <w:r w:rsidR="003311DE">
        <w:t>ийся(</w:t>
      </w:r>
      <w:proofErr w:type="spellStart"/>
      <w:r w:rsidR="003311DE">
        <w:t>а</w:t>
      </w:r>
      <w:r w:rsidR="00BF6231">
        <w:t>яся</w:t>
      </w:r>
      <w:proofErr w:type="spellEnd"/>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1E622C">
        <w:t xml:space="preserve"> </w:t>
      </w:r>
      <w:r w:rsidR="0092542C">
        <w:t>Ирку</w:t>
      </w:r>
      <w:r w:rsidR="000576CC">
        <w:t>тск,</w:t>
      </w:r>
      <w:r w:rsidR="00DC16C5">
        <w:t xml:space="preserve"> </w:t>
      </w:r>
      <w:r w:rsidR="001E622C">
        <w:t>ул. Баумана</w:t>
      </w:r>
      <w:r w:rsidR="00D60E35">
        <w:t>, 214/2</w:t>
      </w:r>
      <w:r w:rsidR="00871FC3" w:rsidRPr="0048259A">
        <w:t>,</w:t>
      </w:r>
      <w:r w:rsidR="003D7B40">
        <w:t xml:space="preserve"> </w:t>
      </w:r>
      <w:r w:rsidR="00B54AA8" w:rsidRPr="0048259A">
        <w:t>кварти</w:t>
      </w:r>
      <w:r w:rsidR="00871FC3" w:rsidRPr="0048259A">
        <w:t>ра</w:t>
      </w:r>
      <w:r w:rsidR="00DC16C5">
        <w:t xml:space="preserve"> </w:t>
      </w:r>
      <w:r w:rsidR="00B54AA8" w:rsidRPr="0048259A">
        <w:t>№</w:t>
      </w:r>
      <w:r w:rsidR="003311DE">
        <w:t>______</w:t>
      </w:r>
      <w:r w:rsidR="002C62F4">
        <w:t xml:space="preserve"> </w:t>
      </w:r>
      <w:r w:rsidRPr="0048259A">
        <w:t>общей площадью</w:t>
      </w:r>
      <w:r w:rsidR="002C62F4">
        <w:t xml:space="preserve"> </w:t>
      </w:r>
      <w:r w:rsidR="003311DE">
        <w:t>_____</w:t>
      </w:r>
      <w:proofErr w:type="spellStart"/>
      <w:r w:rsidR="00871FC3" w:rsidRPr="0048259A">
        <w:t>кв.м</w:t>
      </w:r>
      <w:proofErr w:type="spellEnd"/>
      <w:r w:rsidR="00871FC3" w:rsidRPr="0048259A">
        <w:t>.</w:t>
      </w:r>
      <w:r w:rsidR="0048259A" w:rsidRPr="0048259A">
        <w:t>(</w:t>
      </w:r>
      <w:r w:rsidR="00A13965">
        <w:t xml:space="preserve">в </w:t>
      </w:r>
      <w:proofErr w:type="spellStart"/>
      <w:r w:rsidR="00A13965">
        <w:t>т.</w:t>
      </w:r>
      <w:r w:rsidR="00655EFB">
        <w:t>ч</w:t>
      </w:r>
      <w:proofErr w:type="spellEnd"/>
      <w:r w:rsidR="00655EFB">
        <w:t>.</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w:t>
      </w:r>
      <w:proofErr w:type="gramStart"/>
      <w:r w:rsidR="00B54AA8" w:rsidRPr="0048259A">
        <w:t>е-</w:t>
      </w:r>
      <w:proofErr w:type="gramEnd"/>
      <w:r w:rsidR="00B54AA8" w:rsidRPr="0048259A">
        <w:t>«</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3D7B40">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r w:rsidR="00E214F9">
        <w:rPr>
          <w:sz w:val="22"/>
          <w:szCs w:val="22"/>
        </w:rPr>
        <w:t xml:space="preserve"> по холодному водоснабжению и водоотведению. </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xml:space="preserve">. </w:t>
      </w:r>
      <w:proofErr w:type="gramStart"/>
      <w:r w:rsidR="008E1293" w:rsidRPr="00335C57">
        <w:rPr>
          <w:sz w:val="22"/>
          <w:szCs w:val="22"/>
        </w:rPr>
        <w:t xml:space="preserve">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w:t>
      </w:r>
      <w:proofErr w:type="spellStart"/>
      <w:r w:rsidR="008E1293" w:rsidRPr="00335C57">
        <w:rPr>
          <w:sz w:val="22"/>
          <w:szCs w:val="22"/>
        </w:rPr>
        <w:t>санприборов</w:t>
      </w:r>
      <w:proofErr w:type="spellEnd"/>
      <w:r w:rsidR="008E1293" w:rsidRPr="00335C57">
        <w:rPr>
          <w:sz w:val="22"/>
          <w:szCs w:val="22"/>
        </w:rPr>
        <w:t xml:space="preserve"> до канализационного стояка, внутриквартирная система электроснабжения (в </w:t>
      </w:r>
      <w:proofErr w:type="spellStart"/>
      <w:r w:rsidR="008E1293" w:rsidRPr="00335C57">
        <w:rPr>
          <w:sz w:val="22"/>
          <w:szCs w:val="22"/>
        </w:rPr>
        <w:t>т.ч</w:t>
      </w:r>
      <w:proofErr w:type="spellEnd"/>
      <w:r w:rsidR="008E1293" w:rsidRPr="00335C57">
        <w:rPr>
          <w:sz w:val="22"/>
          <w:szCs w:val="22"/>
        </w:rPr>
        <w:t>. квартирный прибор учета электрической энергии, аппаратура защиты и другое электрическое оборудование, расположенное в квартире) и т.д.</w:t>
      </w:r>
      <w:proofErr w:type="gramEnd"/>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3D7B40">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firstRow="1" w:lastRow="0" w:firstColumn="1" w:lastColumn="0" w:noHBand="0" w:noVBand="1"/>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787.4pt" o:ole="">
                  <v:imagedata r:id="rId9" o:title=""/>
                </v:shape>
                <o:OLEObject Type="Embed" ProgID="Word.Document.12" ShapeID="_x0000_i1025" DrawAspect="Content" ObjectID="_1523952475" r:id="rId10"/>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741D41" w:rsidRPr="00335C57" w:rsidRDefault="008A3AC3" w:rsidP="00741D41">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D60E35">
        <w:rPr>
          <w:sz w:val="22"/>
          <w:szCs w:val="22"/>
        </w:rPr>
        <w:t xml:space="preserve"> </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E214F9">
        <w:rPr>
          <w:sz w:val="22"/>
          <w:szCs w:val="22"/>
          <w:lang w:eastAsia="ru-RU"/>
        </w:rPr>
        <w:t xml:space="preserve"> </w:t>
      </w:r>
      <w:r w:rsidR="00770A4F" w:rsidRPr="00335C57">
        <w:rPr>
          <w:sz w:val="22"/>
          <w:szCs w:val="22"/>
        </w:rPr>
        <w:t>(холодное</w:t>
      </w:r>
      <w:r w:rsidR="00E214F9">
        <w:rPr>
          <w:sz w:val="22"/>
          <w:szCs w:val="22"/>
        </w:rPr>
        <w:t xml:space="preserve"> водоснабжение и</w:t>
      </w:r>
      <w:r w:rsidR="00770A4F" w:rsidRPr="00335C57">
        <w:rPr>
          <w:sz w:val="22"/>
          <w:szCs w:val="22"/>
        </w:rPr>
        <w:t xml:space="preserve"> водоотведение)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3D7B40">
        <w:rPr>
          <w:sz w:val="22"/>
          <w:szCs w:val="22"/>
          <w:lang w:eastAsia="ru-RU"/>
        </w:rPr>
        <w:t xml:space="preserve"> </w:t>
      </w:r>
      <w:r w:rsidR="00F11C83" w:rsidRPr="00335C57">
        <w:rPr>
          <w:sz w:val="22"/>
          <w:szCs w:val="22"/>
          <w:lang w:eastAsia="ru-RU"/>
        </w:rPr>
        <w:t>Правительства</w:t>
      </w:r>
      <w:r w:rsidR="003D7B40">
        <w:rPr>
          <w:sz w:val="22"/>
          <w:szCs w:val="22"/>
          <w:lang w:eastAsia="ru-RU"/>
        </w:rPr>
        <w:t xml:space="preserve"> </w:t>
      </w:r>
      <w:r w:rsidR="00F11C83" w:rsidRPr="00335C57">
        <w:rPr>
          <w:sz w:val="22"/>
          <w:szCs w:val="22"/>
          <w:lang w:eastAsia="ru-RU"/>
        </w:rPr>
        <w:t>РФ № 354 от 6.05.11г</w:t>
      </w:r>
      <w:r w:rsidR="00F11C83" w:rsidRPr="00E214F9">
        <w:rPr>
          <w:sz w:val="22"/>
          <w:szCs w:val="22"/>
          <w:lang w:eastAsia="ru-RU"/>
        </w:rPr>
        <w:t>.)</w:t>
      </w:r>
      <w:r w:rsidR="00741D41" w:rsidRPr="00E214F9">
        <w:rPr>
          <w:sz w:val="22"/>
          <w:szCs w:val="22"/>
          <w:lang w:eastAsia="ru-RU"/>
        </w:rPr>
        <w:t>,</w:t>
      </w:r>
      <w:r w:rsidR="00741D41" w:rsidRPr="00E214F9">
        <w:rPr>
          <w:rFonts w:eastAsiaTheme="minorHAnsi"/>
        </w:rPr>
        <w:t xml:space="preserve"> «</w:t>
      </w:r>
      <w:r w:rsidR="00741D41" w:rsidRPr="00741D41">
        <w:rPr>
          <w:rFonts w:eastAsiaTheme="minorHAnsi"/>
        </w:rPr>
        <w:t>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w:t>
      </w:r>
      <w:r w:rsidR="00741D41">
        <w:rPr>
          <w:rFonts w:eastAsiaTheme="minorHAnsi"/>
        </w:rPr>
        <w:t xml:space="preserve"> </w:t>
      </w:r>
      <w:r w:rsidR="00741D41" w:rsidRPr="00741D41">
        <w:rPr>
          <w:sz w:val="22"/>
          <w:szCs w:val="22"/>
          <w:lang w:eastAsia="ru-RU"/>
        </w:rPr>
        <w:t xml:space="preserve">(Постановление Правительства </w:t>
      </w:r>
      <w:r w:rsidR="00741D41" w:rsidRPr="00741D41">
        <w:rPr>
          <w:rFonts w:eastAsiaTheme="minorHAnsi"/>
        </w:rPr>
        <w:t>от 3 апреля 2013 г. N 290)</w:t>
      </w:r>
      <w:r w:rsidR="00741D41">
        <w:rPr>
          <w:rFonts w:eastAsiaTheme="minorHAnsi"/>
        </w:rPr>
        <w:t xml:space="preserve"> </w:t>
      </w:r>
      <w:r w:rsidR="00741D41" w:rsidRPr="00335C57">
        <w:rPr>
          <w:sz w:val="22"/>
          <w:szCs w:val="22"/>
          <w:lang w:eastAsia="ru-RU"/>
        </w:rPr>
        <w:t>и</w:t>
      </w:r>
      <w:r w:rsidR="00741D41">
        <w:rPr>
          <w:sz w:val="22"/>
          <w:szCs w:val="22"/>
          <w:lang w:eastAsia="ru-RU"/>
        </w:rPr>
        <w:t xml:space="preserve"> </w:t>
      </w:r>
      <w:r w:rsidR="00741D41" w:rsidRPr="00335C57">
        <w:rPr>
          <w:b/>
          <w:sz w:val="22"/>
          <w:szCs w:val="22"/>
          <w:lang w:eastAsia="ru-RU"/>
        </w:rPr>
        <w:t>Договором</w:t>
      </w:r>
      <w:r w:rsidR="00741D41" w:rsidRPr="00335C57">
        <w:rPr>
          <w:sz w:val="22"/>
          <w:szCs w:val="22"/>
          <w:lang w:eastAsia="ru-RU"/>
        </w:rPr>
        <w:t>.</w:t>
      </w:r>
    </w:p>
    <w:p w:rsidR="008553DA" w:rsidRPr="00335C57" w:rsidRDefault="008553DA" w:rsidP="008553DA">
      <w:pPr>
        <w:ind w:left="-709"/>
        <w:jc w:val="both"/>
        <w:rPr>
          <w:sz w:val="22"/>
          <w:szCs w:val="22"/>
          <w:lang w:eastAsia="ru-RU"/>
        </w:rPr>
      </w:pPr>
      <w:r w:rsidRPr="00335C57">
        <w:rPr>
          <w:sz w:val="22"/>
          <w:szCs w:val="22"/>
          <w:lang w:eastAsia="ru-RU"/>
        </w:rPr>
        <w:t xml:space="preserve"> и</w:t>
      </w:r>
      <w:r w:rsidR="003D7B40">
        <w:rPr>
          <w:sz w:val="22"/>
          <w:szCs w:val="22"/>
          <w:lang w:eastAsia="ru-RU"/>
        </w:rPr>
        <w:t xml:space="preserve"> </w:t>
      </w:r>
      <w:r w:rsidR="003D6004" w:rsidRPr="00335C57">
        <w:rPr>
          <w:b/>
          <w:sz w:val="22"/>
          <w:szCs w:val="22"/>
          <w:lang w:eastAsia="ru-RU"/>
        </w:rPr>
        <w:t>Д</w:t>
      </w:r>
      <w:r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3D7B40">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w:t>
      </w:r>
      <w:r w:rsidR="00375685" w:rsidRPr="00335C57">
        <w:rPr>
          <w:sz w:val="22"/>
          <w:szCs w:val="22"/>
        </w:rPr>
        <w:lastRenderedPageBreak/>
        <w:t>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3D7B40">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3D7B40">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E87C86" w:rsidRPr="00214564" w:rsidRDefault="00E87C86" w:rsidP="00E87C86">
      <w:pPr>
        <w:ind w:left="-709"/>
        <w:jc w:val="both"/>
        <w:rPr>
          <w:sz w:val="22"/>
          <w:szCs w:val="22"/>
        </w:rPr>
      </w:pPr>
      <w:r w:rsidRPr="00430903">
        <w:rPr>
          <w:b/>
          <w:sz w:val="22"/>
          <w:szCs w:val="22"/>
          <w:lang w:eastAsia="ru-RU"/>
        </w:rPr>
        <w:t>2.</w:t>
      </w:r>
      <w:r w:rsidRPr="00430903">
        <w:rPr>
          <w:b/>
          <w:sz w:val="22"/>
          <w:szCs w:val="22"/>
        </w:rPr>
        <w:t>1.15.</w:t>
      </w:r>
      <w:r w:rsidRPr="00214564">
        <w:rPr>
          <w:sz w:val="22"/>
          <w:szCs w:val="22"/>
        </w:rPr>
        <w:t>Ежемесячно в срок до 15 числа размещать платежные документы следующим образом:</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в электронном виде в информационных системах;</w:t>
      </w:r>
    </w:p>
    <w:p w:rsidR="00E87C86" w:rsidRPr="00214564" w:rsidRDefault="00E87C86" w:rsidP="00E87C86">
      <w:pPr>
        <w:ind w:left="-709"/>
        <w:jc w:val="both"/>
        <w:rPr>
          <w:sz w:val="22"/>
          <w:szCs w:val="22"/>
        </w:rPr>
      </w:pPr>
      <w:r w:rsidRPr="00214564">
        <w:rPr>
          <w:b/>
          <w:sz w:val="22"/>
          <w:szCs w:val="22"/>
          <w:lang w:eastAsia="ru-RU"/>
        </w:rPr>
        <w:t>-</w:t>
      </w:r>
      <w:r w:rsidRPr="00214564">
        <w:rPr>
          <w:sz w:val="22"/>
          <w:szCs w:val="22"/>
        </w:rPr>
        <w:t xml:space="preserve"> по почтовым ящикам собственников жилых помещений многоквартирного дома.</w:t>
      </w:r>
    </w:p>
    <w:p w:rsidR="00E87C86" w:rsidRPr="00430903" w:rsidRDefault="00E87C86" w:rsidP="00E87C86">
      <w:pPr>
        <w:ind w:left="-709"/>
        <w:jc w:val="both"/>
        <w:rPr>
          <w:sz w:val="22"/>
          <w:szCs w:val="22"/>
        </w:rPr>
      </w:pPr>
      <w:r w:rsidRPr="00214564">
        <w:rPr>
          <w:sz w:val="22"/>
          <w:szCs w:val="22"/>
        </w:rPr>
        <w:t>В случае если собственником жилого помещения в адрес Исполнителя  не был направлен запрос о выдаче  платежного документа в течение 10 дней с момента его размещения, то платежный документ считается полученным.</w:t>
      </w:r>
    </w:p>
    <w:p w:rsidR="00E87C86" w:rsidRDefault="00E87C86" w:rsidP="00E87C86">
      <w:pPr>
        <w:ind w:left="-709"/>
        <w:jc w:val="both"/>
        <w:rPr>
          <w:sz w:val="22"/>
          <w:szCs w:val="22"/>
        </w:rPr>
      </w:pPr>
      <w:r w:rsidRPr="00430903">
        <w:rPr>
          <w:b/>
          <w:sz w:val="22"/>
          <w:szCs w:val="22"/>
        </w:rPr>
        <w:t>2.1.1</w:t>
      </w:r>
      <w:r>
        <w:rPr>
          <w:b/>
          <w:sz w:val="22"/>
          <w:szCs w:val="22"/>
        </w:rPr>
        <w:t>6</w:t>
      </w:r>
      <w:r w:rsidRPr="00430903">
        <w:rPr>
          <w:b/>
          <w:sz w:val="22"/>
          <w:szCs w:val="22"/>
        </w:rPr>
        <w:t>.</w:t>
      </w:r>
      <w:r w:rsidRPr="00430903">
        <w:rPr>
          <w:sz w:val="22"/>
          <w:szCs w:val="22"/>
        </w:rPr>
        <w:t xml:space="preserve"> Выдавать </w:t>
      </w:r>
      <w:r w:rsidRPr="00430903">
        <w:rPr>
          <w:b/>
          <w:sz w:val="22"/>
          <w:szCs w:val="22"/>
        </w:rPr>
        <w:t>Потребителю</w:t>
      </w:r>
      <w:r w:rsidRPr="00430903">
        <w:rPr>
          <w:sz w:val="22"/>
          <w:szCs w:val="22"/>
        </w:rPr>
        <w:t xml:space="preserve"> платежные документы за расчетный период (прошедший месяц) в день обращения, но не ранее </w:t>
      </w:r>
      <w:r>
        <w:rPr>
          <w:sz w:val="22"/>
          <w:szCs w:val="22"/>
        </w:rPr>
        <w:t>15</w:t>
      </w:r>
      <w:r w:rsidRPr="00430903">
        <w:rPr>
          <w:sz w:val="22"/>
          <w:szCs w:val="22"/>
        </w:rPr>
        <w:t xml:space="preserve"> числа текущего месяца.</w:t>
      </w:r>
    </w:p>
    <w:p w:rsidR="003D6004" w:rsidRPr="000B6373" w:rsidRDefault="008A3AC3" w:rsidP="003D6004">
      <w:pPr>
        <w:ind w:left="-709"/>
        <w:jc w:val="both"/>
        <w:rPr>
          <w:sz w:val="22"/>
          <w:szCs w:val="22"/>
        </w:rPr>
      </w:pPr>
      <w:r w:rsidRPr="000A5197">
        <w:rPr>
          <w:b/>
          <w:sz w:val="22"/>
          <w:szCs w:val="22"/>
        </w:rPr>
        <w:t>2.1.1</w:t>
      </w:r>
      <w:r w:rsidR="00E87C86">
        <w:rPr>
          <w:b/>
          <w:sz w:val="22"/>
          <w:szCs w:val="22"/>
        </w:rPr>
        <w:t>7</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w:t>
      </w:r>
      <w:r w:rsidR="00E87C86">
        <w:rPr>
          <w:b/>
          <w:sz w:val="22"/>
          <w:szCs w:val="22"/>
          <w:lang w:eastAsia="ru-RU"/>
        </w:rPr>
        <w:t>8</w:t>
      </w:r>
      <w:r w:rsidRPr="000A5197">
        <w:rPr>
          <w:b/>
          <w:sz w:val="22"/>
          <w:szCs w:val="22"/>
          <w:lang w:eastAsia="ru-RU"/>
        </w:rPr>
        <w:t>.</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w:t>
      </w:r>
      <w:r w:rsidR="00E87C86">
        <w:rPr>
          <w:b/>
          <w:sz w:val="22"/>
          <w:szCs w:val="22"/>
          <w:lang w:eastAsia="ru-RU"/>
        </w:rPr>
        <w:t>9</w:t>
      </w:r>
      <w:r w:rsidRPr="00E17A86">
        <w:rPr>
          <w:b/>
          <w:sz w:val="22"/>
          <w:szCs w:val="22"/>
          <w:lang w:eastAsia="ru-RU"/>
        </w:rPr>
        <w:t>.</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E87C86">
        <w:rPr>
          <w:b/>
          <w:sz w:val="22"/>
          <w:szCs w:val="22"/>
        </w:rPr>
        <w:t>20.</w:t>
      </w:r>
      <w:r w:rsidRPr="00B65225">
        <w:rPr>
          <w:sz w:val="22"/>
          <w:szCs w:val="22"/>
        </w:rPr>
        <w:t xml:space="preserve"> Безвозмездно консультировать </w:t>
      </w:r>
      <w:r w:rsidRPr="00B65225">
        <w:rPr>
          <w:b/>
          <w:sz w:val="22"/>
          <w:szCs w:val="22"/>
        </w:rPr>
        <w:t>Потребителя</w:t>
      </w:r>
      <w:r w:rsidR="003D7B40">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E87C86">
        <w:rPr>
          <w:b/>
          <w:sz w:val="22"/>
          <w:szCs w:val="22"/>
        </w:rPr>
        <w:t>1</w:t>
      </w:r>
      <w:r w:rsidRPr="00B65225">
        <w:rPr>
          <w:b/>
          <w:sz w:val="22"/>
          <w:szCs w:val="22"/>
        </w:rPr>
        <w:t>.</w:t>
      </w:r>
      <w:r w:rsidRPr="00B65225">
        <w:rPr>
          <w:sz w:val="22"/>
          <w:szCs w:val="22"/>
        </w:rPr>
        <w:t xml:space="preserve"> Ежегодно в срок до 01 мая</w:t>
      </w:r>
      <w:r w:rsidR="003D7B40">
        <w:rPr>
          <w:sz w:val="22"/>
          <w:szCs w:val="22"/>
        </w:rPr>
        <w:t xml:space="preserve"> </w:t>
      </w:r>
      <w:r w:rsidRPr="00B65225">
        <w:rPr>
          <w:sz w:val="22"/>
          <w:szCs w:val="22"/>
        </w:rPr>
        <w:t xml:space="preserve"> пред</w:t>
      </w:r>
      <w:r w:rsidR="00B65225" w:rsidRPr="00B65225">
        <w:rPr>
          <w:sz w:val="22"/>
          <w:szCs w:val="22"/>
        </w:rPr>
        <w:t>о</w:t>
      </w:r>
      <w:r w:rsidRPr="00B65225">
        <w:rPr>
          <w:sz w:val="22"/>
          <w:szCs w:val="22"/>
        </w:rPr>
        <w:t>ставлять</w:t>
      </w:r>
      <w:r w:rsidR="003D7B40">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E87C86">
        <w:rPr>
          <w:b/>
          <w:sz w:val="22"/>
          <w:szCs w:val="22"/>
          <w:lang w:eastAsia="ru-RU"/>
        </w:rPr>
        <w:t>2</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3D7B40">
        <w:rPr>
          <w:sz w:val="22"/>
          <w:szCs w:val="22"/>
          <w:lang w:eastAsia="ru-RU"/>
        </w:rPr>
        <w:t xml:space="preserve"> </w:t>
      </w:r>
      <w:hyperlink r:id="rId11"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lastRenderedPageBreak/>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3D7B40">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3D7B40">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3D7B40">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3D7B40">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3D7B40">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3D7B40">
        <w:rPr>
          <w:sz w:val="22"/>
          <w:szCs w:val="22"/>
          <w:lang w:eastAsia="ru-RU"/>
        </w:rPr>
        <w:t xml:space="preserve"> </w:t>
      </w:r>
      <w:hyperlink r:id="rId12"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3D7B40">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3D7B40">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3D7B40">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lastRenderedPageBreak/>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3D7B40">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3D7B40">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AA09B4" w:rsidRDefault="00B259F1" w:rsidP="00F91FDF">
      <w:pPr>
        <w:ind w:left="-709"/>
        <w:jc w:val="both"/>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3D7B40">
        <w:rPr>
          <w:sz w:val="22"/>
          <w:szCs w:val="22"/>
          <w:lang w:eastAsia="ru-RU"/>
        </w:rPr>
        <w:t xml:space="preserve"> </w:t>
      </w:r>
      <w:hyperlink r:id="rId14"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3D7B40">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3D7B40">
        <w:rPr>
          <w:b/>
          <w:sz w:val="22"/>
          <w:szCs w:val="22"/>
          <w:lang w:eastAsia="ru-RU"/>
        </w:rPr>
        <w:t xml:space="preserve"> </w:t>
      </w:r>
      <w:r w:rsidR="00B40836" w:rsidRPr="00B174D5">
        <w:rPr>
          <w:sz w:val="22"/>
          <w:szCs w:val="22"/>
          <w:lang w:eastAsia="ru-RU"/>
        </w:rPr>
        <w:t>приемки</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3D7B40">
        <w:rPr>
          <w:sz w:val="22"/>
          <w:szCs w:val="22"/>
          <w:lang w:eastAsia="ru-RU"/>
        </w:rPr>
        <w:t xml:space="preserve"> </w:t>
      </w:r>
      <w:hyperlink r:id="rId15"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3D7B40">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C31B20" w:rsidRDefault="00276082" w:rsidP="000A736D">
      <w:pPr>
        <w:ind w:left="-709"/>
        <w:jc w:val="both"/>
        <w:rPr>
          <w:sz w:val="22"/>
          <w:szCs w:val="22"/>
        </w:rPr>
      </w:pPr>
      <w:r w:rsidRPr="00C31B20">
        <w:rPr>
          <w:b/>
          <w:sz w:val="22"/>
          <w:szCs w:val="22"/>
        </w:rPr>
        <w:t>3.1.</w:t>
      </w:r>
      <w:r w:rsidR="004E4652" w:rsidRPr="00C31B20">
        <w:rPr>
          <w:sz w:val="22"/>
          <w:szCs w:val="22"/>
          <w:lang w:eastAsia="ru-RU"/>
        </w:rPr>
        <w:t>Расчетный период для оплаты коммунальных услуг равен календарному месяцу.</w:t>
      </w:r>
    </w:p>
    <w:p w:rsidR="00276082" w:rsidRPr="00C31B20" w:rsidRDefault="00C24D5F" w:rsidP="00C31B20">
      <w:pPr>
        <w:ind w:left="-709"/>
        <w:jc w:val="both"/>
        <w:rPr>
          <w:sz w:val="22"/>
          <w:szCs w:val="22"/>
        </w:rPr>
      </w:pPr>
      <w:r w:rsidRPr="00C31B20">
        <w:rPr>
          <w:b/>
          <w:sz w:val="22"/>
          <w:szCs w:val="22"/>
        </w:rPr>
        <w:t>3.2</w:t>
      </w:r>
      <w:r w:rsidR="004E4652" w:rsidRPr="00C31B20">
        <w:rPr>
          <w:b/>
          <w:sz w:val="22"/>
          <w:szCs w:val="22"/>
        </w:rPr>
        <w:t>.</w:t>
      </w:r>
      <w:r w:rsidR="00276082" w:rsidRPr="00C31B20">
        <w:rPr>
          <w:sz w:val="22"/>
          <w:szCs w:val="22"/>
        </w:rPr>
        <w:t>Стоимос</w:t>
      </w:r>
      <w:r w:rsidR="00F924B8" w:rsidRPr="00C31B20">
        <w:rPr>
          <w:sz w:val="22"/>
          <w:szCs w:val="22"/>
        </w:rPr>
        <w:t>ть услуг и работ по содержанию</w:t>
      </w:r>
      <w:r w:rsidR="00E214F9" w:rsidRPr="00C31B20">
        <w:rPr>
          <w:sz w:val="22"/>
          <w:szCs w:val="22"/>
        </w:rPr>
        <w:t xml:space="preserve"> </w:t>
      </w:r>
      <w:r w:rsidR="00D60E35" w:rsidRPr="00C31B20">
        <w:rPr>
          <w:sz w:val="22"/>
          <w:szCs w:val="22"/>
        </w:rPr>
        <w:t>и</w:t>
      </w:r>
      <w:r w:rsidR="00276082" w:rsidRPr="00C31B20">
        <w:rPr>
          <w:sz w:val="22"/>
          <w:szCs w:val="22"/>
        </w:rPr>
        <w:t xml:space="preserve"> ремонту общего имущества </w:t>
      </w:r>
      <w:r w:rsidR="00654919" w:rsidRPr="00C31B20">
        <w:rPr>
          <w:sz w:val="22"/>
          <w:szCs w:val="22"/>
        </w:rPr>
        <w:t xml:space="preserve">жилого дома </w:t>
      </w:r>
      <w:r w:rsidR="00A83997" w:rsidRPr="00C31B20">
        <w:rPr>
          <w:sz w:val="22"/>
          <w:szCs w:val="22"/>
        </w:rPr>
        <w:t>на 201</w:t>
      </w:r>
      <w:r w:rsidR="00275710" w:rsidRPr="00C31B20">
        <w:rPr>
          <w:sz w:val="22"/>
          <w:szCs w:val="22"/>
        </w:rPr>
        <w:t>5</w:t>
      </w:r>
      <w:r w:rsidR="00A83997" w:rsidRPr="00C31B20">
        <w:rPr>
          <w:sz w:val="22"/>
          <w:szCs w:val="22"/>
        </w:rPr>
        <w:t xml:space="preserve"> год</w:t>
      </w:r>
      <w:r w:rsidR="00654919" w:rsidRPr="00C31B20">
        <w:rPr>
          <w:sz w:val="22"/>
          <w:szCs w:val="22"/>
        </w:rPr>
        <w:t>:</w:t>
      </w:r>
    </w:p>
    <w:p w:rsidR="00E87C86" w:rsidRPr="00C31B20" w:rsidRDefault="00826D58" w:rsidP="00C31B20">
      <w:pPr>
        <w:ind w:left="-709" w:right="141"/>
        <w:jc w:val="both"/>
        <w:rPr>
          <w:sz w:val="22"/>
          <w:szCs w:val="22"/>
        </w:rPr>
      </w:pPr>
      <w:r w:rsidRPr="00C31B20">
        <w:rPr>
          <w:sz w:val="22"/>
          <w:szCs w:val="22"/>
        </w:rPr>
        <w:t>- содержание общего имущества</w:t>
      </w:r>
      <w:r w:rsidR="00694B04" w:rsidRPr="00C31B20">
        <w:rPr>
          <w:sz w:val="22"/>
          <w:szCs w:val="22"/>
        </w:rPr>
        <w:t xml:space="preserve"> </w:t>
      </w:r>
      <w:r w:rsidR="007E5C13">
        <w:rPr>
          <w:sz w:val="22"/>
          <w:szCs w:val="22"/>
        </w:rPr>
        <w:t>_____</w:t>
      </w:r>
      <w:r w:rsidR="00696D9E" w:rsidRPr="00C31B20">
        <w:rPr>
          <w:sz w:val="22"/>
          <w:szCs w:val="22"/>
        </w:rPr>
        <w:t xml:space="preserve"> рубл</w:t>
      </w:r>
      <w:r w:rsidR="00717043" w:rsidRPr="00C31B20">
        <w:rPr>
          <w:sz w:val="22"/>
          <w:szCs w:val="22"/>
        </w:rPr>
        <w:t>ей</w:t>
      </w:r>
      <w:r w:rsidR="00696D9E" w:rsidRPr="00C31B20">
        <w:rPr>
          <w:sz w:val="22"/>
          <w:szCs w:val="22"/>
        </w:rPr>
        <w:t xml:space="preserve"> с кв. метра об</w:t>
      </w:r>
      <w:r w:rsidR="00B2028D" w:rsidRPr="00C31B20">
        <w:rPr>
          <w:sz w:val="22"/>
          <w:szCs w:val="22"/>
        </w:rPr>
        <w:t>щей площади помещения</w:t>
      </w:r>
      <w:r w:rsidR="00696D9E" w:rsidRPr="00C31B20">
        <w:rPr>
          <w:sz w:val="22"/>
          <w:szCs w:val="22"/>
        </w:rPr>
        <w:t xml:space="preserve"> в месяц</w:t>
      </w:r>
      <w:r w:rsidR="00E87C86" w:rsidRPr="00C31B20">
        <w:rPr>
          <w:sz w:val="22"/>
          <w:szCs w:val="22"/>
        </w:rPr>
        <w:t xml:space="preserve"> (в т.ч.</w:t>
      </w:r>
      <w:r w:rsidR="00C31B20">
        <w:rPr>
          <w:sz w:val="22"/>
          <w:szCs w:val="22"/>
        </w:rPr>
        <w:t xml:space="preserve"> </w:t>
      </w:r>
      <w:r w:rsidR="00E87C86" w:rsidRPr="00C31B20">
        <w:rPr>
          <w:sz w:val="22"/>
          <w:szCs w:val="22"/>
        </w:rPr>
        <w:t>5,00 рублей с кв.</w:t>
      </w:r>
      <w:r w:rsidR="00717043" w:rsidRPr="00C31B20">
        <w:rPr>
          <w:sz w:val="22"/>
          <w:szCs w:val="22"/>
        </w:rPr>
        <w:t xml:space="preserve"> </w:t>
      </w:r>
      <w:r w:rsidR="00E87C86" w:rsidRPr="00C31B20">
        <w:rPr>
          <w:sz w:val="22"/>
          <w:szCs w:val="22"/>
        </w:rPr>
        <w:t>метра общей площади помещения в месяц за услуги и работы по управлению многоквартирным домом);</w:t>
      </w:r>
    </w:p>
    <w:p w:rsidR="00696D9E" w:rsidRPr="00C31B20" w:rsidRDefault="007306C4" w:rsidP="00C31B20">
      <w:pPr>
        <w:ind w:left="-567" w:right="-143" w:hanging="142"/>
        <w:jc w:val="both"/>
        <w:rPr>
          <w:sz w:val="22"/>
          <w:szCs w:val="22"/>
        </w:rPr>
      </w:pPr>
      <w:r w:rsidRPr="00C31B20">
        <w:rPr>
          <w:sz w:val="22"/>
          <w:szCs w:val="22"/>
        </w:rPr>
        <w:t>- текущий ремон</w:t>
      </w:r>
      <w:r w:rsidR="00B2028D" w:rsidRPr="00C31B20">
        <w:rPr>
          <w:sz w:val="22"/>
          <w:szCs w:val="22"/>
        </w:rPr>
        <w:t>т</w:t>
      </w:r>
      <w:r w:rsidR="00694B04" w:rsidRPr="00C31B20">
        <w:rPr>
          <w:sz w:val="22"/>
          <w:szCs w:val="22"/>
        </w:rPr>
        <w:t xml:space="preserve"> </w:t>
      </w:r>
      <w:r w:rsidR="007E5C13">
        <w:rPr>
          <w:sz w:val="22"/>
          <w:szCs w:val="22"/>
        </w:rPr>
        <w:t>_____</w:t>
      </w:r>
      <w:bookmarkStart w:id="0" w:name="_GoBack"/>
      <w:bookmarkEnd w:id="0"/>
      <w:r w:rsidR="00694B04" w:rsidRPr="00C31B20">
        <w:rPr>
          <w:sz w:val="22"/>
          <w:szCs w:val="22"/>
        </w:rPr>
        <w:t xml:space="preserve"> </w:t>
      </w:r>
      <w:r w:rsidR="00696D9E" w:rsidRPr="00C31B20">
        <w:rPr>
          <w:sz w:val="22"/>
          <w:szCs w:val="22"/>
        </w:rPr>
        <w:t>рубл</w:t>
      </w:r>
      <w:r w:rsidR="00717043" w:rsidRPr="00C31B20">
        <w:rPr>
          <w:sz w:val="22"/>
          <w:szCs w:val="22"/>
        </w:rPr>
        <w:t>я</w:t>
      </w:r>
      <w:r w:rsidR="00696D9E" w:rsidRPr="00C31B20">
        <w:rPr>
          <w:sz w:val="22"/>
          <w:szCs w:val="22"/>
        </w:rPr>
        <w:t xml:space="preserve"> с кв. метра общей площади помещения (квартиры) в месяц (на мероприятия по решению</w:t>
      </w:r>
      <w:r w:rsidRPr="00C31B20">
        <w:rPr>
          <w:sz w:val="22"/>
          <w:szCs w:val="22"/>
        </w:rPr>
        <w:t xml:space="preserve"> Совета дома</w:t>
      </w:r>
      <w:r w:rsidR="00696D9E" w:rsidRPr="00C31B20">
        <w:rPr>
          <w:sz w:val="22"/>
          <w:szCs w:val="22"/>
        </w:rPr>
        <w:t>);</w:t>
      </w:r>
    </w:p>
    <w:p w:rsidR="00437D11" w:rsidRPr="007719CD" w:rsidRDefault="00437D11" w:rsidP="00C31B20">
      <w:pPr>
        <w:ind w:left="-709" w:right="-143"/>
        <w:jc w:val="both"/>
        <w:rPr>
          <w:sz w:val="22"/>
          <w:szCs w:val="22"/>
        </w:rPr>
      </w:pPr>
      <w:r w:rsidRPr="007719CD">
        <w:rPr>
          <w:b/>
          <w:sz w:val="22"/>
          <w:szCs w:val="22"/>
        </w:rPr>
        <w:t>3.3.</w:t>
      </w:r>
      <w:r w:rsidRPr="007719CD">
        <w:rPr>
          <w:sz w:val="22"/>
          <w:szCs w:val="22"/>
        </w:rPr>
        <w:t xml:space="preserve"> Размер платы за содержание жилого п</w:t>
      </w:r>
      <w:r w:rsidR="009D178F" w:rsidRPr="007719CD">
        <w:rPr>
          <w:sz w:val="22"/>
          <w:szCs w:val="22"/>
        </w:rPr>
        <w:t>омещения в многоквартирном доме</w:t>
      </w:r>
      <w:r w:rsidRPr="007719CD">
        <w:rPr>
          <w:sz w:val="22"/>
          <w:szCs w:val="22"/>
        </w:rPr>
        <w:t xml:space="preserve"> определяется на общем собрании собственников помещений в таком доме</w:t>
      </w:r>
      <w:r w:rsidR="009D178F" w:rsidRPr="007719CD">
        <w:rPr>
          <w:sz w:val="22"/>
          <w:szCs w:val="22"/>
        </w:rPr>
        <w:t xml:space="preserve">, </w:t>
      </w:r>
      <w:r w:rsidRPr="007719CD">
        <w:rPr>
          <w:sz w:val="22"/>
          <w:szCs w:val="22"/>
        </w:rPr>
        <w:t xml:space="preserve">и  определяется с учетом предложений управляющей организации и устанавливается на срок не менее чем один год. </w:t>
      </w:r>
    </w:p>
    <w:p w:rsidR="006226EC" w:rsidRPr="007719CD" w:rsidRDefault="006226EC" w:rsidP="006226EC">
      <w:pPr>
        <w:ind w:left="-709" w:right="-143" w:firstLine="709"/>
        <w:jc w:val="both"/>
        <w:rPr>
          <w:sz w:val="22"/>
          <w:szCs w:val="22"/>
        </w:rPr>
      </w:pPr>
      <w:proofErr w:type="gramStart"/>
      <w:r w:rsidRPr="007719CD">
        <w:rPr>
          <w:sz w:val="22"/>
          <w:szCs w:val="22"/>
        </w:rPr>
        <w:t>В случае увеличения цен на работы и услуги,  оказываемые подрядными организациями или собственными силами  Исполнителя, Исполнитель письменно направляет в адрес членов Совета многоквартирного дома экономически обоснованный перечень работ и услуг по содержанию общего имущества с указанием цен и итоговым размером платы на такие услуги и работы, а также размещает указанный перечень на информационных досках объявлений в подъездах многоквартирного дома, с</w:t>
      </w:r>
      <w:proofErr w:type="gramEnd"/>
      <w:r w:rsidRPr="007719CD">
        <w:rPr>
          <w:sz w:val="22"/>
          <w:szCs w:val="22"/>
        </w:rPr>
        <w:t xml:space="preserve"> целью </w:t>
      </w:r>
      <w:r w:rsidRPr="007719CD">
        <w:rPr>
          <w:sz w:val="22"/>
          <w:szCs w:val="22"/>
        </w:rPr>
        <w:lastRenderedPageBreak/>
        <w:t>доведения  информации до всех собственников помещений дома. При этом</w:t>
      </w:r>
      <w:proofErr w:type="gramStart"/>
      <w:r w:rsidRPr="007719CD">
        <w:rPr>
          <w:sz w:val="22"/>
          <w:szCs w:val="22"/>
        </w:rPr>
        <w:t>,</w:t>
      </w:r>
      <w:proofErr w:type="gramEnd"/>
      <w:r w:rsidRPr="007719CD">
        <w:rPr>
          <w:sz w:val="22"/>
          <w:szCs w:val="22"/>
        </w:rPr>
        <w:t xml:space="preserve"> в случае если в течение 15 дней с момента размещения вышеуказанного перечня от собственников помещений не поступят иные предложения либо замечания, то такой перечень считается принятым, а размер платы утвержденным с даты указанной в перечне. </w:t>
      </w:r>
    </w:p>
    <w:p w:rsidR="00437D11" w:rsidRPr="007719CD" w:rsidRDefault="006226EC" w:rsidP="00B94B91">
      <w:pPr>
        <w:ind w:left="-709" w:right="-143" w:firstLine="709"/>
        <w:jc w:val="both"/>
        <w:rPr>
          <w:sz w:val="22"/>
          <w:szCs w:val="22"/>
        </w:rPr>
      </w:pPr>
      <w:r w:rsidRPr="007719CD">
        <w:rPr>
          <w:sz w:val="22"/>
          <w:szCs w:val="22"/>
        </w:rPr>
        <w:t xml:space="preserve">После размещения </w:t>
      </w:r>
      <w:r w:rsidR="00297E3B" w:rsidRPr="007719CD">
        <w:rPr>
          <w:sz w:val="22"/>
          <w:szCs w:val="22"/>
        </w:rPr>
        <w:t>Исполнителем</w:t>
      </w:r>
      <w:r w:rsidRPr="007719CD">
        <w:rPr>
          <w:sz w:val="22"/>
          <w:szCs w:val="22"/>
        </w:rPr>
        <w:t xml:space="preserve">  на информационных досках объявлений перечня работ и услуг по содержанию общего имущества с указанием цен и итоговым размером платы на такие услуги и работы, собственники помещений многоквартирного дома считаются уведомленными и проинформированными об изменении цен на указанные работы и услуги.</w:t>
      </w:r>
    </w:p>
    <w:p w:rsidR="006226EC" w:rsidRPr="007719CD" w:rsidRDefault="00FB0178" w:rsidP="00B94B91">
      <w:pPr>
        <w:tabs>
          <w:tab w:val="left" w:pos="540"/>
          <w:tab w:val="left" w:pos="720"/>
        </w:tabs>
        <w:ind w:left="-709" w:right="-143"/>
        <w:jc w:val="both"/>
        <w:rPr>
          <w:sz w:val="22"/>
          <w:szCs w:val="22"/>
        </w:rPr>
      </w:pPr>
      <w:r w:rsidRPr="007719CD">
        <w:rPr>
          <w:b/>
          <w:sz w:val="22"/>
          <w:szCs w:val="22"/>
        </w:rPr>
        <w:t>3.4</w:t>
      </w:r>
      <w:r w:rsidRPr="007719CD">
        <w:rPr>
          <w:sz w:val="22"/>
          <w:szCs w:val="22"/>
        </w:rPr>
        <w:t>.</w:t>
      </w:r>
      <w:r w:rsidR="006226EC" w:rsidRPr="007719CD">
        <w:rPr>
          <w:sz w:val="22"/>
          <w:szCs w:val="22"/>
        </w:rPr>
        <w:t xml:space="preserve"> </w:t>
      </w:r>
      <w:proofErr w:type="gramStart"/>
      <w:r w:rsidR="006226EC" w:rsidRPr="007719CD">
        <w:rPr>
          <w:sz w:val="22"/>
          <w:szCs w:val="22"/>
        </w:rPr>
        <w:t xml:space="preserve">Расходы </w:t>
      </w:r>
      <w:r w:rsidR="00E63D07" w:rsidRPr="007719CD">
        <w:rPr>
          <w:sz w:val="22"/>
          <w:szCs w:val="22"/>
        </w:rPr>
        <w:t>Исполнителя</w:t>
      </w:r>
      <w:r w:rsidR="006226EC" w:rsidRPr="007719CD">
        <w:rPr>
          <w:sz w:val="22"/>
          <w:szCs w:val="22"/>
        </w:rPr>
        <w:t xml:space="preserve"> по выполнению непредвиденных </w:t>
      </w:r>
      <w:r w:rsidR="00030D88" w:rsidRPr="007719CD">
        <w:rPr>
          <w:sz w:val="22"/>
          <w:szCs w:val="22"/>
        </w:rPr>
        <w:t xml:space="preserve"> </w:t>
      </w:r>
      <w:r w:rsidR="006226EC" w:rsidRPr="007719CD">
        <w:rPr>
          <w:sz w:val="22"/>
          <w:szCs w:val="22"/>
        </w:rPr>
        <w:t>неотложных</w:t>
      </w:r>
      <w:r w:rsidR="00030D88" w:rsidRPr="007719CD">
        <w:rPr>
          <w:sz w:val="22"/>
          <w:szCs w:val="22"/>
        </w:rPr>
        <w:t xml:space="preserve"> (аварийных)</w:t>
      </w:r>
      <w:r w:rsidR="006226EC" w:rsidRPr="007719CD">
        <w:rPr>
          <w:sz w:val="22"/>
          <w:szCs w:val="22"/>
        </w:rPr>
        <w:t xml:space="preserve"> работ, в том числе по ликвидации ущерба от природных катаклизмов, противо</w:t>
      </w:r>
      <w:r w:rsidRPr="007719CD">
        <w:rPr>
          <w:sz w:val="22"/>
          <w:szCs w:val="22"/>
        </w:rPr>
        <w:t>правных действий (бездействий) с</w:t>
      </w:r>
      <w:r w:rsidR="006226EC" w:rsidRPr="007719CD">
        <w:rPr>
          <w:sz w:val="22"/>
          <w:szCs w:val="22"/>
        </w:rPr>
        <w:t>обственников и иных лиц (вандализм, поджог, кража и пр.),  не учтенн</w:t>
      </w:r>
      <w:r w:rsidR="00901BA2" w:rsidRPr="007719CD">
        <w:rPr>
          <w:sz w:val="22"/>
          <w:szCs w:val="22"/>
        </w:rPr>
        <w:t>ые</w:t>
      </w:r>
      <w:r w:rsidR="006226EC" w:rsidRPr="007719CD">
        <w:rPr>
          <w:sz w:val="22"/>
          <w:szCs w:val="22"/>
        </w:rPr>
        <w:t xml:space="preserve"> при установлении размера платы за содержание и ремонт жилого</w:t>
      </w:r>
      <w:r w:rsidR="00E63D07" w:rsidRPr="007719CD">
        <w:rPr>
          <w:sz w:val="22"/>
          <w:szCs w:val="22"/>
        </w:rPr>
        <w:t xml:space="preserve"> </w:t>
      </w:r>
      <w:r w:rsidR="006226EC" w:rsidRPr="007719CD">
        <w:rPr>
          <w:sz w:val="22"/>
          <w:szCs w:val="22"/>
        </w:rPr>
        <w:t>(нежилого) помещения, подлежат</w:t>
      </w:r>
      <w:r w:rsidR="00E63D07" w:rsidRPr="007719CD">
        <w:rPr>
          <w:sz w:val="22"/>
          <w:szCs w:val="22"/>
        </w:rPr>
        <w:t xml:space="preserve"> </w:t>
      </w:r>
      <w:r w:rsidR="00B94B91" w:rsidRPr="007719CD">
        <w:rPr>
          <w:sz w:val="22"/>
          <w:szCs w:val="22"/>
        </w:rPr>
        <w:t>обязательному</w:t>
      </w:r>
      <w:r w:rsidR="00E63D07" w:rsidRPr="007719CD">
        <w:rPr>
          <w:sz w:val="22"/>
          <w:szCs w:val="22"/>
        </w:rPr>
        <w:t xml:space="preserve"> </w:t>
      </w:r>
      <w:r w:rsidR="006226EC" w:rsidRPr="007719CD">
        <w:rPr>
          <w:sz w:val="22"/>
          <w:szCs w:val="22"/>
        </w:rPr>
        <w:t xml:space="preserve"> возмещению </w:t>
      </w:r>
      <w:r w:rsidRPr="007719CD">
        <w:rPr>
          <w:sz w:val="22"/>
          <w:szCs w:val="22"/>
        </w:rPr>
        <w:t>Исполнителю</w:t>
      </w:r>
      <w:r w:rsidR="006226EC" w:rsidRPr="007719CD">
        <w:rPr>
          <w:sz w:val="22"/>
          <w:szCs w:val="22"/>
        </w:rPr>
        <w:t xml:space="preserve"> </w:t>
      </w:r>
      <w:r w:rsidR="00E63D07" w:rsidRPr="007719CD">
        <w:rPr>
          <w:sz w:val="22"/>
          <w:szCs w:val="22"/>
        </w:rPr>
        <w:t>собственниками помещений за счет средств текущего ремонта</w:t>
      </w:r>
      <w:r w:rsidR="00B94B91" w:rsidRPr="007719CD">
        <w:rPr>
          <w:sz w:val="22"/>
          <w:szCs w:val="22"/>
        </w:rPr>
        <w:t>, без решения общего собрания собственников</w:t>
      </w:r>
      <w:r w:rsidRPr="007719CD">
        <w:rPr>
          <w:sz w:val="22"/>
          <w:szCs w:val="22"/>
        </w:rPr>
        <w:t xml:space="preserve"> помещений многоквартирного</w:t>
      </w:r>
      <w:proofErr w:type="gramEnd"/>
      <w:r w:rsidRPr="007719CD">
        <w:rPr>
          <w:sz w:val="22"/>
          <w:szCs w:val="22"/>
        </w:rPr>
        <w:t xml:space="preserve"> дома</w:t>
      </w:r>
      <w:r w:rsidR="00B94B91" w:rsidRPr="007719CD">
        <w:rPr>
          <w:sz w:val="22"/>
          <w:szCs w:val="22"/>
        </w:rPr>
        <w:t>.</w:t>
      </w:r>
    </w:p>
    <w:p w:rsidR="00AB5DEB"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5</w:t>
      </w:r>
      <w:r w:rsidR="00276082" w:rsidRPr="007719CD">
        <w:rPr>
          <w:b/>
          <w:sz w:val="22"/>
          <w:szCs w:val="22"/>
        </w:rPr>
        <w:t>.</w:t>
      </w:r>
      <w:r w:rsidR="00276082" w:rsidRPr="007719CD">
        <w:rPr>
          <w:sz w:val="22"/>
          <w:szCs w:val="22"/>
        </w:rPr>
        <w:t xml:space="preserve"> Размер платы за коммунальные услуги рассчитывается в соответствии с </w:t>
      </w:r>
      <w:r w:rsidR="007306C4" w:rsidRPr="007719CD">
        <w:rPr>
          <w:sz w:val="22"/>
          <w:szCs w:val="22"/>
        </w:rPr>
        <w:t xml:space="preserve">разделом </w:t>
      </w:r>
      <w:r w:rsidR="007306C4" w:rsidRPr="007719CD">
        <w:rPr>
          <w:sz w:val="22"/>
          <w:szCs w:val="22"/>
          <w:lang w:val="en-US"/>
        </w:rPr>
        <w:t>VI</w:t>
      </w:r>
      <w:r w:rsidR="004D7875" w:rsidRPr="007719CD">
        <w:rPr>
          <w:sz w:val="22"/>
          <w:szCs w:val="22"/>
        </w:rPr>
        <w:t>«</w:t>
      </w:r>
      <w:r w:rsidR="00276082" w:rsidRPr="007719CD">
        <w:rPr>
          <w:sz w:val="22"/>
          <w:szCs w:val="22"/>
        </w:rPr>
        <w:t xml:space="preserve">Правил предоставления коммунальных услуг </w:t>
      </w:r>
      <w:r w:rsidR="009E4C6A" w:rsidRPr="007719CD">
        <w:rPr>
          <w:sz w:val="22"/>
          <w:szCs w:val="22"/>
        </w:rPr>
        <w:t>собственникам…</w:t>
      </w:r>
      <w:r w:rsidR="004D7875" w:rsidRPr="007719CD">
        <w:rPr>
          <w:sz w:val="22"/>
          <w:szCs w:val="22"/>
        </w:rPr>
        <w:t>»</w:t>
      </w:r>
      <w:r w:rsidR="008B7D7D" w:rsidRPr="007719CD">
        <w:rPr>
          <w:sz w:val="22"/>
          <w:szCs w:val="22"/>
        </w:rPr>
        <w:t xml:space="preserve">(утв. Постановлением Правительства РФ № 354 от 6 мая 2011г.) </w:t>
      </w:r>
      <w:r w:rsidR="00276082" w:rsidRPr="007719CD">
        <w:rPr>
          <w:sz w:val="22"/>
          <w:szCs w:val="22"/>
        </w:rPr>
        <w:t>по тарифам, утвержденным в порядке, установленно</w:t>
      </w:r>
      <w:r w:rsidR="00E93458" w:rsidRPr="007719CD">
        <w:rPr>
          <w:sz w:val="22"/>
          <w:szCs w:val="22"/>
        </w:rPr>
        <w:t>м федеральным законодательством</w:t>
      </w:r>
      <w:r w:rsidR="0014570B" w:rsidRPr="007719CD">
        <w:rPr>
          <w:sz w:val="22"/>
          <w:szCs w:val="22"/>
        </w:rPr>
        <w:t>:</w:t>
      </w:r>
    </w:p>
    <w:p w:rsidR="00276082" w:rsidRPr="007719CD" w:rsidRDefault="00C24D5F" w:rsidP="00C31B20">
      <w:pPr>
        <w:tabs>
          <w:tab w:val="left" w:pos="540"/>
          <w:tab w:val="left" w:pos="720"/>
        </w:tabs>
        <w:ind w:left="-709" w:right="-143"/>
        <w:jc w:val="both"/>
        <w:rPr>
          <w:sz w:val="22"/>
          <w:szCs w:val="22"/>
        </w:rPr>
      </w:pPr>
      <w:r w:rsidRPr="007719CD">
        <w:rPr>
          <w:b/>
          <w:sz w:val="22"/>
          <w:szCs w:val="22"/>
        </w:rPr>
        <w:t>3.</w:t>
      </w:r>
      <w:r w:rsidR="00FB0178" w:rsidRPr="007719CD">
        <w:rPr>
          <w:b/>
          <w:sz w:val="22"/>
          <w:szCs w:val="22"/>
        </w:rPr>
        <w:t>6</w:t>
      </w:r>
      <w:r w:rsidR="001F263C" w:rsidRPr="007719CD">
        <w:rPr>
          <w:b/>
          <w:sz w:val="22"/>
          <w:szCs w:val="22"/>
        </w:rPr>
        <w:t>.</w:t>
      </w:r>
      <w:r w:rsidR="0012082C" w:rsidRPr="007719CD">
        <w:rPr>
          <w:sz w:val="22"/>
          <w:szCs w:val="22"/>
        </w:rPr>
        <w:t xml:space="preserve"> При наличии индивидуальных (квартирных) приборов учета, размер платы за коммунальные услуги </w:t>
      </w:r>
      <w:r w:rsidR="008B7D7D" w:rsidRPr="007719CD">
        <w:rPr>
          <w:sz w:val="22"/>
          <w:szCs w:val="22"/>
        </w:rPr>
        <w:t xml:space="preserve">за расчетный период </w:t>
      </w:r>
      <w:r w:rsidR="0012082C" w:rsidRPr="007719CD">
        <w:rPr>
          <w:sz w:val="22"/>
          <w:szCs w:val="22"/>
        </w:rPr>
        <w:t xml:space="preserve">рассчитывается </w:t>
      </w:r>
      <w:r w:rsidR="001F263C" w:rsidRPr="007719CD">
        <w:rPr>
          <w:sz w:val="22"/>
          <w:szCs w:val="22"/>
        </w:rPr>
        <w:t>исходя из</w:t>
      </w:r>
      <w:r w:rsidR="003D7B40" w:rsidRPr="007719CD">
        <w:rPr>
          <w:sz w:val="22"/>
          <w:szCs w:val="22"/>
        </w:rPr>
        <w:t xml:space="preserve"> </w:t>
      </w:r>
      <w:r w:rsidR="00E93458" w:rsidRPr="007719CD">
        <w:rPr>
          <w:sz w:val="22"/>
          <w:szCs w:val="22"/>
        </w:rPr>
        <w:t>показаний</w:t>
      </w:r>
      <w:r w:rsidR="008B7D7D" w:rsidRPr="007719CD">
        <w:rPr>
          <w:sz w:val="22"/>
          <w:szCs w:val="22"/>
        </w:rPr>
        <w:t>:</w:t>
      </w:r>
    </w:p>
    <w:tbl>
      <w:tblPr>
        <w:tblStyle w:val="a8"/>
        <w:tblW w:w="10598" w:type="dxa"/>
        <w:tblInd w:w="-709" w:type="dxa"/>
        <w:tblLook w:val="04A0" w:firstRow="1" w:lastRow="0" w:firstColumn="1" w:lastColumn="0" w:noHBand="0" w:noVBand="1"/>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3D7B40">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w:t>
      </w:r>
      <w:r w:rsidR="00FB0178">
        <w:rPr>
          <w:b/>
          <w:sz w:val="22"/>
          <w:szCs w:val="22"/>
        </w:rPr>
        <w:t>7</w:t>
      </w:r>
      <w:r w:rsidRPr="00EF15CA">
        <w:rPr>
          <w:b/>
          <w:sz w:val="22"/>
          <w:szCs w:val="22"/>
        </w:rPr>
        <w:t>.</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CD4445" w:rsidRPr="00CE1769" w:rsidRDefault="00CD4445" w:rsidP="000A736D">
      <w:pPr>
        <w:ind w:left="-709"/>
        <w:jc w:val="both"/>
        <w:rPr>
          <w:sz w:val="22"/>
          <w:szCs w:val="22"/>
        </w:rPr>
      </w:pPr>
      <w:r w:rsidRPr="00CE1769">
        <w:rPr>
          <w:b/>
          <w:sz w:val="22"/>
          <w:szCs w:val="22"/>
        </w:rPr>
        <w:t>3.</w:t>
      </w:r>
      <w:r w:rsidR="00FB0178">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3D7B40">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w:t>
      </w:r>
      <w:r w:rsidR="00297E3B">
        <w:rPr>
          <w:b/>
          <w:sz w:val="22"/>
          <w:szCs w:val="22"/>
        </w:rPr>
        <w:t>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3D7B40">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3D7B40">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297E3B">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lastRenderedPageBreak/>
        <w:t>3.1</w:t>
      </w:r>
      <w:r w:rsidR="00297E3B">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3D7B40">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3D7B40">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3D7B40">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3D7B40">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3D7B40">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297E3B">
        <w:rPr>
          <w:b/>
          <w:sz w:val="22"/>
          <w:szCs w:val="22"/>
        </w:rPr>
        <w:t>2</w:t>
      </w:r>
      <w:r w:rsidR="004F5504" w:rsidRPr="00331657">
        <w:rPr>
          <w:b/>
          <w:sz w:val="22"/>
          <w:szCs w:val="22"/>
        </w:rPr>
        <w:t>.</w:t>
      </w:r>
      <w:r w:rsidR="00297619" w:rsidRPr="00331657">
        <w:rPr>
          <w:sz w:val="22"/>
          <w:szCs w:val="22"/>
        </w:rPr>
        <w:t xml:space="preserve"> Исполнитель информирует</w:t>
      </w:r>
      <w:r w:rsidR="003D7B40">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3D7B40">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3D7B40">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694B04">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 xml:space="preserve">и факта проживания в помещении(ях)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3D7B40">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3D7B40">
        <w:rPr>
          <w:b/>
          <w:sz w:val="22"/>
          <w:szCs w:val="22"/>
        </w:rPr>
        <w:t xml:space="preserve"> </w:t>
      </w:r>
      <w:r w:rsidR="00BD11AC" w:rsidRPr="00BA7F9D">
        <w:rPr>
          <w:sz w:val="22"/>
          <w:szCs w:val="22"/>
        </w:rPr>
        <w:t>с</w:t>
      </w:r>
      <w:r w:rsidR="00F84FA7" w:rsidRPr="00BA7F9D">
        <w:rPr>
          <w:sz w:val="22"/>
          <w:szCs w:val="22"/>
        </w:rPr>
        <w:t>читается</w:t>
      </w:r>
      <w:r w:rsidR="003D7B40">
        <w:rPr>
          <w:sz w:val="22"/>
          <w:szCs w:val="22"/>
        </w:rPr>
        <w:t xml:space="preserve"> </w:t>
      </w:r>
      <w:r w:rsidR="00F84FA7" w:rsidRPr="00BA7F9D">
        <w:rPr>
          <w:sz w:val="22"/>
          <w:szCs w:val="22"/>
        </w:rPr>
        <w:t>заключенным</w:t>
      </w:r>
      <w:r w:rsidR="003D7B40">
        <w:rPr>
          <w:sz w:val="22"/>
          <w:szCs w:val="22"/>
        </w:rPr>
        <w:t xml:space="preserve"> </w:t>
      </w:r>
      <w:r w:rsidR="00C91291" w:rsidRPr="00BA7F9D">
        <w:rPr>
          <w:sz w:val="22"/>
          <w:szCs w:val="22"/>
        </w:rPr>
        <w:t xml:space="preserve">с </w:t>
      </w:r>
      <w:r w:rsidR="00077C51" w:rsidRPr="00BA7F9D">
        <w:rPr>
          <w:sz w:val="22"/>
          <w:szCs w:val="22"/>
        </w:rPr>
        <w:t xml:space="preserve"> </w:t>
      </w:r>
      <w:r w:rsidR="0067385C">
        <w:rPr>
          <w:sz w:val="22"/>
          <w:szCs w:val="22"/>
        </w:rPr>
        <w:t>__ ____________</w:t>
      </w:r>
      <w:r w:rsidR="00077C51" w:rsidRPr="00BA7F9D">
        <w:rPr>
          <w:sz w:val="22"/>
          <w:szCs w:val="22"/>
        </w:rPr>
        <w:t xml:space="preserve"> 201</w:t>
      </w:r>
      <w:r w:rsidR="00275710">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3D7B40">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F91FDF" w:rsidRDefault="00F91FDF" w:rsidP="000A736D">
      <w:pPr>
        <w:ind w:left="-709"/>
        <w:jc w:val="both"/>
        <w:rPr>
          <w:sz w:val="22"/>
          <w:szCs w:val="22"/>
        </w:rPr>
      </w:pPr>
    </w:p>
    <w:p w:rsidR="00E44B51" w:rsidRDefault="00E44B51" w:rsidP="00E44B51">
      <w:pPr>
        <w:ind w:left="-709"/>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6. Дополнительные условия</w:t>
      </w:r>
    </w:p>
    <w:p w:rsidR="00DA0762" w:rsidRPr="00C31B20" w:rsidRDefault="00DA0762" w:rsidP="00DA0762">
      <w:pPr>
        <w:ind w:left="-709"/>
        <w:jc w:val="both"/>
        <w:rPr>
          <w:sz w:val="22"/>
          <w:szCs w:val="22"/>
        </w:rPr>
      </w:pPr>
      <w:r w:rsidRPr="00C31B20">
        <w:rPr>
          <w:b/>
          <w:sz w:val="22"/>
          <w:szCs w:val="22"/>
        </w:rPr>
        <w:t>6.1</w:t>
      </w:r>
      <w:r w:rsidRPr="00C31B20">
        <w:rPr>
          <w:sz w:val="22"/>
          <w:szCs w:val="22"/>
        </w:rPr>
        <w:t xml:space="preserve">. </w:t>
      </w:r>
      <w:r w:rsidRPr="00C31B20">
        <w:rPr>
          <w:b/>
          <w:sz w:val="22"/>
          <w:szCs w:val="22"/>
        </w:rPr>
        <w:t xml:space="preserve">Потребитель </w:t>
      </w:r>
      <w:r w:rsidRPr="00C31B20">
        <w:rPr>
          <w:sz w:val="22"/>
          <w:szCs w:val="22"/>
        </w:rPr>
        <w:t xml:space="preserve">дает согласие </w:t>
      </w:r>
      <w:r w:rsidRPr="00C31B20">
        <w:rPr>
          <w:b/>
          <w:sz w:val="22"/>
          <w:szCs w:val="22"/>
        </w:rPr>
        <w:t>Исполнителю</w:t>
      </w:r>
      <w:r w:rsidRPr="00C31B20">
        <w:rPr>
          <w:sz w:val="22"/>
          <w:szCs w:val="22"/>
        </w:rPr>
        <w:t xml:space="preserve">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
    <w:p w:rsidR="00DA0762" w:rsidRPr="00C31B20" w:rsidRDefault="00DA0762" w:rsidP="00DA0762">
      <w:pPr>
        <w:ind w:left="-709"/>
        <w:jc w:val="both"/>
        <w:rPr>
          <w:sz w:val="22"/>
          <w:szCs w:val="22"/>
        </w:rPr>
      </w:pPr>
      <w:r w:rsidRPr="00C31B20">
        <w:rPr>
          <w:b/>
          <w:sz w:val="22"/>
          <w:szCs w:val="22"/>
        </w:rPr>
        <w:t>6.2.</w:t>
      </w:r>
      <w:r w:rsidRPr="00C31B20">
        <w:rPr>
          <w:sz w:val="22"/>
          <w:szCs w:val="22"/>
        </w:rPr>
        <w:t xml:space="preserve"> Для исполнения договорных обязательств Потребитель предоставляет следующие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в т.ч. для передачи персональных данных третьим лицам для осуществления информационно-расчетного обслуживания (начисление платы, печать и доставка платежных документов), планирования, организации и выполнения работ по Договору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rsidR="00DA0762" w:rsidRPr="00C31B20" w:rsidRDefault="00DA0762" w:rsidP="00DA0762">
      <w:pPr>
        <w:ind w:left="-709"/>
        <w:jc w:val="both"/>
        <w:rPr>
          <w:sz w:val="22"/>
          <w:szCs w:val="22"/>
        </w:rPr>
      </w:pPr>
      <w:r w:rsidRPr="00C31B20">
        <w:rPr>
          <w:b/>
          <w:sz w:val="22"/>
          <w:szCs w:val="22"/>
        </w:rPr>
        <w:t>6.3.</w:t>
      </w:r>
      <w:r w:rsidRPr="00C31B20">
        <w:rPr>
          <w:sz w:val="22"/>
          <w:szCs w:val="22"/>
        </w:rPr>
        <w:t xml:space="preserve"> Согласие на обработку своих персональных данных дается для исполнения сторонами обязательств по настоящему договору. При этом прекращение действия настоящего договора, при наличии </w:t>
      </w:r>
      <w:r w:rsidRPr="00C31B20">
        <w:rPr>
          <w:sz w:val="22"/>
          <w:szCs w:val="22"/>
        </w:rPr>
        <w:lastRenderedPageBreak/>
        <w:t xml:space="preserve">неисполненных обязательств Потребителя перед Исполнителем, до момента их полного исполнения, не является основанием для прекращения права </w:t>
      </w:r>
      <w:r w:rsidR="001E622C" w:rsidRPr="00C31B20">
        <w:rPr>
          <w:sz w:val="22"/>
          <w:szCs w:val="22"/>
        </w:rPr>
        <w:t xml:space="preserve">Исполнителя </w:t>
      </w:r>
      <w:r w:rsidRPr="00C31B20">
        <w:rPr>
          <w:sz w:val="22"/>
          <w:szCs w:val="22"/>
        </w:rPr>
        <w:t>на обработку персональных данных.</w:t>
      </w:r>
    </w:p>
    <w:p w:rsidR="001E622C" w:rsidRPr="00C31B20" w:rsidRDefault="001E622C" w:rsidP="00DA0762">
      <w:pPr>
        <w:ind w:left="-709"/>
        <w:jc w:val="both"/>
        <w:rPr>
          <w:sz w:val="22"/>
          <w:szCs w:val="22"/>
        </w:rPr>
      </w:pPr>
      <w:r w:rsidRPr="00C31B20">
        <w:rPr>
          <w:b/>
          <w:sz w:val="22"/>
          <w:szCs w:val="22"/>
        </w:rPr>
        <w:t xml:space="preserve">6.4. </w:t>
      </w:r>
      <w:r w:rsidRPr="00C31B20">
        <w:rPr>
          <w:sz w:val="22"/>
          <w:szCs w:val="22"/>
        </w:rPr>
        <w:t xml:space="preserve">Для получения доступа в личный кабинет (логина и пароля) на сайте Исполнителя, Потребитель обращается в адрес Исполнителя с письменным заявлением.  </w:t>
      </w:r>
    </w:p>
    <w:p w:rsidR="00E44B51" w:rsidRPr="00996C28" w:rsidRDefault="00E44B51" w:rsidP="000A736D">
      <w:pPr>
        <w:ind w:left="-709"/>
        <w:jc w:val="both"/>
        <w:rPr>
          <w:sz w:val="22"/>
          <w:szCs w:val="22"/>
        </w:rPr>
      </w:pPr>
      <w:r w:rsidRPr="00C31B20">
        <w:rPr>
          <w:b/>
          <w:sz w:val="22"/>
          <w:szCs w:val="22"/>
        </w:rPr>
        <w:t>6.</w:t>
      </w:r>
      <w:r w:rsidR="001E622C" w:rsidRPr="00C31B20">
        <w:rPr>
          <w:b/>
          <w:sz w:val="22"/>
          <w:szCs w:val="22"/>
        </w:rPr>
        <w:t>5</w:t>
      </w:r>
      <w:r w:rsidRPr="00C31B20">
        <w:rPr>
          <w:b/>
          <w:sz w:val="22"/>
          <w:szCs w:val="22"/>
        </w:rPr>
        <w:t>.</w:t>
      </w:r>
      <w:r w:rsidRPr="00C31B20">
        <w:t>Стороны договорились о возможности использования факсимильного вос</w:t>
      </w:r>
      <w:r w:rsidR="001E622C" w:rsidRPr="00C31B20">
        <w:t>произведения подписи директора И</w:t>
      </w:r>
      <w:r w:rsidRPr="00C31B20">
        <w:t>сполнителя, при заключении настоящего договора. При этом  настоящий договор имеет такую же юридическую силу, какую бы имел договор, подписанный директором собственноручно на основании пункта 2 ст. 160 Гражданского кодекса Российской Федерации.</w:t>
      </w:r>
    </w:p>
    <w:p w:rsidR="00DA0762" w:rsidRDefault="00DA0762" w:rsidP="000A736D">
      <w:pPr>
        <w:ind w:left="-709"/>
        <w:jc w:val="both"/>
        <w:rPr>
          <w:b/>
          <w:sz w:val="22"/>
          <w:szCs w:val="22"/>
        </w:rPr>
      </w:pPr>
    </w:p>
    <w:p w:rsidR="00276082" w:rsidRPr="00996C28" w:rsidRDefault="00E44B51" w:rsidP="000A736D">
      <w:pPr>
        <w:ind w:left="-709"/>
        <w:jc w:val="both"/>
        <w:rPr>
          <w:sz w:val="22"/>
          <w:szCs w:val="22"/>
        </w:rPr>
      </w:pPr>
      <w:r w:rsidRPr="00996C28">
        <w:rPr>
          <w:b/>
          <w:sz w:val="22"/>
          <w:szCs w:val="22"/>
        </w:rPr>
        <w:t>6</w:t>
      </w:r>
      <w:r w:rsidR="00060BAD" w:rsidRPr="00996C28">
        <w:rPr>
          <w:b/>
          <w:sz w:val="22"/>
          <w:szCs w:val="22"/>
        </w:rPr>
        <w:t>.</w:t>
      </w:r>
      <w:r w:rsidR="00717043">
        <w:rPr>
          <w:b/>
          <w:sz w:val="22"/>
          <w:szCs w:val="22"/>
        </w:rPr>
        <w:t>6</w:t>
      </w:r>
      <w:r w:rsidR="00276082" w:rsidRPr="00996C28">
        <w:rPr>
          <w:b/>
          <w:sz w:val="22"/>
          <w:szCs w:val="22"/>
        </w:rPr>
        <w:t>.</w:t>
      </w:r>
      <w:r w:rsidR="00276082" w:rsidRPr="00996C28">
        <w:rPr>
          <w:sz w:val="22"/>
          <w:szCs w:val="22"/>
        </w:rPr>
        <w:t xml:space="preserve"> Все приложени</w:t>
      </w:r>
      <w:r w:rsidR="001A54F1" w:rsidRPr="00996C28">
        <w:rPr>
          <w:sz w:val="22"/>
          <w:szCs w:val="22"/>
        </w:rPr>
        <w:t xml:space="preserve">я являются неотъемлемой частью </w:t>
      </w:r>
      <w:r w:rsidR="001A54F1" w:rsidRPr="00996C28">
        <w:rPr>
          <w:b/>
          <w:sz w:val="22"/>
          <w:szCs w:val="22"/>
        </w:rPr>
        <w:t>Д</w:t>
      </w:r>
      <w:r w:rsidR="00276082" w:rsidRPr="00996C28">
        <w:rPr>
          <w:b/>
          <w:sz w:val="22"/>
          <w:szCs w:val="22"/>
        </w:rPr>
        <w:t>оговора</w:t>
      </w:r>
      <w:r w:rsidR="00276082" w:rsidRPr="00996C28">
        <w:rPr>
          <w:sz w:val="22"/>
          <w:szCs w:val="22"/>
        </w:rPr>
        <w:t>.</w:t>
      </w:r>
    </w:p>
    <w:p w:rsidR="00276082" w:rsidRPr="00996C28" w:rsidRDefault="00E44B51" w:rsidP="00EA2D35">
      <w:pPr>
        <w:ind w:left="-709"/>
        <w:jc w:val="both"/>
        <w:rPr>
          <w:sz w:val="22"/>
          <w:szCs w:val="22"/>
        </w:rPr>
      </w:pPr>
      <w:r w:rsidRPr="00996C28">
        <w:rPr>
          <w:b/>
          <w:sz w:val="22"/>
          <w:szCs w:val="22"/>
        </w:rPr>
        <w:t>6.</w:t>
      </w:r>
      <w:r w:rsidR="00717043">
        <w:rPr>
          <w:b/>
          <w:sz w:val="22"/>
          <w:szCs w:val="22"/>
        </w:rPr>
        <w:t>7</w:t>
      </w:r>
      <w:r w:rsidRPr="00996C28">
        <w:rPr>
          <w:b/>
          <w:sz w:val="22"/>
          <w:szCs w:val="22"/>
        </w:rPr>
        <w:t>.</w:t>
      </w:r>
      <w:r w:rsidR="001A54F1" w:rsidRPr="00996C28">
        <w:rPr>
          <w:sz w:val="22"/>
          <w:szCs w:val="22"/>
        </w:rPr>
        <w:t xml:space="preserve"> Настоящий </w:t>
      </w:r>
      <w:r w:rsidR="001A54F1" w:rsidRPr="00996C28">
        <w:rPr>
          <w:b/>
          <w:sz w:val="22"/>
          <w:szCs w:val="22"/>
        </w:rPr>
        <w:t>Д</w:t>
      </w:r>
      <w:r w:rsidR="00276082" w:rsidRPr="00996C28">
        <w:rPr>
          <w:b/>
          <w:sz w:val="22"/>
          <w:szCs w:val="22"/>
        </w:rPr>
        <w:t>оговор</w:t>
      </w:r>
      <w:r w:rsidR="00276082" w:rsidRPr="00996C28">
        <w:rPr>
          <w:sz w:val="22"/>
          <w:szCs w:val="22"/>
        </w:rPr>
        <w:t xml:space="preserve"> состав</w:t>
      </w:r>
      <w:r w:rsidR="00676AA5" w:rsidRPr="00996C28">
        <w:rPr>
          <w:sz w:val="22"/>
          <w:szCs w:val="22"/>
        </w:rPr>
        <w:t xml:space="preserve">лен в двух экземплярах, </w:t>
      </w:r>
      <w:r w:rsidR="00F05109" w:rsidRPr="00996C28">
        <w:rPr>
          <w:sz w:val="22"/>
          <w:szCs w:val="22"/>
        </w:rPr>
        <w:t xml:space="preserve">имеющих одинаковую юридическую силу </w:t>
      </w:r>
      <w:r w:rsidR="00676AA5" w:rsidRPr="00996C28">
        <w:rPr>
          <w:sz w:val="22"/>
          <w:szCs w:val="22"/>
        </w:rPr>
        <w:t xml:space="preserve">по </w:t>
      </w:r>
      <w:r w:rsidR="00060BAD" w:rsidRPr="00996C28">
        <w:rPr>
          <w:sz w:val="22"/>
          <w:szCs w:val="22"/>
        </w:rPr>
        <w:t xml:space="preserve">одному </w:t>
      </w:r>
      <w:r w:rsidR="00676AA5" w:rsidRPr="00996C28">
        <w:rPr>
          <w:sz w:val="22"/>
          <w:szCs w:val="22"/>
        </w:rPr>
        <w:t xml:space="preserve">экземпляру для каждой из </w:t>
      </w:r>
      <w:r w:rsidR="00276082" w:rsidRPr="00996C28">
        <w:rPr>
          <w:sz w:val="22"/>
          <w:szCs w:val="22"/>
        </w:rPr>
        <w:t>сторон</w:t>
      </w:r>
      <w:r w:rsidR="00F05109" w:rsidRPr="00996C28">
        <w:rPr>
          <w:sz w:val="22"/>
          <w:szCs w:val="22"/>
        </w:rPr>
        <w:t>.</w:t>
      </w:r>
      <w:r w:rsidR="00676AA5" w:rsidRPr="00996C28">
        <w:rPr>
          <w:sz w:val="22"/>
          <w:szCs w:val="22"/>
        </w:rPr>
        <w:t xml:space="preserve"> Каждый лист </w:t>
      </w:r>
      <w:r w:rsidR="00676AA5" w:rsidRPr="00996C28">
        <w:rPr>
          <w:b/>
          <w:sz w:val="22"/>
          <w:szCs w:val="22"/>
        </w:rPr>
        <w:t>Договора</w:t>
      </w:r>
      <w:r w:rsidR="00060BAD" w:rsidRPr="00996C28">
        <w:rPr>
          <w:sz w:val="22"/>
          <w:szCs w:val="22"/>
        </w:rPr>
        <w:t xml:space="preserve"> скреплен подписью сторон.</w:t>
      </w:r>
      <w:r w:rsidR="003D7B40" w:rsidRPr="00996C28">
        <w:rPr>
          <w:sz w:val="22"/>
          <w:szCs w:val="22"/>
        </w:rPr>
        <w:t xml:space="preserve"> </w:t>
      </w:r>
      <w:r w:rsidR="00676AA5" w:rsidRPr="00996C28">
        <w:rPr>
          <w:b/>
          <w:sz w:val="22"/>
          <w:szCs w:val="22"/>
        </w:rPr>
        <w:t>Договор</w:t>
      </w:r>
      <w:r w:rsidR="003D7B40" w:rsidRPr="00996C28">
        <w:rPr>
          <w:b/>
          <w:sz w:val="22"/>
          <w:szCs w:val="22"/>
        </w:rPr>
        <w:t xml:space="preserve"> </w:t>
      </w:r>
      <w:r w:rsidR="00276082" w:rsidRPr="00996C28">
        <w:rPr>
          <w:sz w:val="22"/>
          <w:szCs w:val="22"/>
        </w:rPr>
        <w:t>составл</w:t>
      </w:r>
      <w:r w:rsidR="00332684" w:rsidRPr="00996C28">
        <w:rPr>
          <w:sz w:val="22"/>
          <w:szCs w:val="22"/>
        </w:rPr>
        <w:t xml:space="preserve">ен на </w:t>
      </w:r>
      <w:r w:rsidR="008C22DF" w:rsidRPr="00996C28">
        <w:rPr>
          <w:sz w:val="22"/>
          <w:szCs w:val="22"/>
        </w:rPr>
        <w:t xml:space="preserve">7 </w:t>
      </w:r>
      <w:r w:rsidR="00060BAD" w:rsidRPr="00996C28">
        <w:rPr>
          <w:sz w:val="22"/>
          <w:szCs w:val="22"/>
        </w:rPr>
        <w:t>страницах,</w:t>
      </w:r>
      <w:r w:rsidR="00332684" w:rsidRPr="00996C28">
        <w:rPr>
          <w:sz w:val="22"/>
          <w:szCs w:val="22"/>
        </w:rPr>
        <w:t xml:space="preserve"> содержит </w:t>
      </w:r>
      <w:r w:rsidR="000134C0" w:rsidRPr="00996C28">
        <w:rPr>
          <w:sz w:val="22"/>
          <w:szCs w:val="22"/>
        </w:rPr>
        <w:t xml:space="preserve">4 </w:t>
      </w:r>
      <w:r w:rsidR="00676AA5" w:rsidRPr="00996C28">
        <w:rPr>
          <w:sz w:val="22"/>
          <w:szCs w:val="22"/>
        </w:rPr>
        <w:t>приложения</w:t>
      </w:r>
      <w:r w:rsidR="00060BAD" w:rsidRPr="00996C28">
        <w:rPr>
          <w:sz w:val="22"/>
          <w:szCs w:val="22"/>
        </w:rPr>
        <w:t xml:space="preserve"> на </w:t>
      </w:r>
      <w:r w:rsidR="00486AD3" w:rsidRPr="00996C28">
        <w:rPr>
          <w:sz w:val="22"/>
          <w:szCs w:val="22"/>
        </w:rPr>
        <w:t>5</w:t>
      </w:r>
      <w:r w:rsidR="00060BAD" w:rsidRPr="00996C28">
        <w:rPr>
          <w:sz w:val="22"/>
          <w:szCs w:val="22"/>
        </w:rPr>
        <w:t xml:space="preserve"> страницах</w:t>
      </w:r>
      <w:r w:rsidR="00276082" w:rsidRPr="00996C28">
        <w:rPr>
          <w:sz w:val="22"/>
          <w:szCs w:val="22"/>
        </w:rPr>
        <w:t>:</w:t>
      </w:r>
    </w:p>
    <w:p w:rsidR="002D28CD" w:rsidRPr="00996C28" w:rsidRDefault="002D28CD" w:rsidP="00EA2D35">
      <w:pPr>
        <w:ind w:left="-709"/>
        <w:jc w:val="both"/>
        <w:rPr>
          <w:sz w:val="22"/>
          <w:szCs w:val="22"/>
        </w:rPr>
      </w:pPr>
      <w:r w:rsidRPr="00996C28">
        <w:rPr>
          <w:b/>
          <w:sz w:val="22"/>
          <w:szCs w:val="22"/>
        </w:rPr>
        <w:t>Приложения:</w:t>
      </w:r>
    </w:p>
    <w:p w:rsidR="000134C0" w:rsidRPr="00996C28" w:rsidRDefault="002D28CD" w:rsidP="00676AA5">
      <w:pPr>
        <w:ind w:left="-709"/>
        <w:jc w:val="both"/>
        <w:rPr>
          <w:sz w:val="22"/>
          <w:szCs w:val="22"/>
        </w:rPr>
      </w:pPr>
      <w:r w:rsidRPr="00996C28">
        <w:rPr>
          <w:sz w:val="22"/>
          <w:szCs w:val="22"/>
        </w:rPr>
        <w:t>№ 1</w:t>
      </w:r>
      <w:r w:rsidR="004521D9" w:rsidRPr="00996C28">
        <w:rPr>
          <w:sz w:val="22"/>
          <w:szCs w:val="22"/>
        </w:rPr>
        <w:t xml:space="preserve"> -</w:t>
      </w:r>
      <w:r w:rsidRPr="00996C28">
        <w:rPr>
          <w:sz w:val="22"/>
          <w:szCs w:val="22"/>
        </w:rPr>
        <w:t xml:space="preserve"> С</w:t>
      </w:r>
      <w:r w:rsidR="000134C0" w:rsidRPr="00996C28">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996C28">
        <w:rPr>
          <w:sz w:val="22"/>
          <w:szCs w:val="22"/>
        </w:rPr>
        <w:t xml:space="preserve">№ </w:t>
      </w:r>
      <w:r w:rsidR="000134C0" w:rsidRPr="00996C28">
        <w:rPr>
          <w:sz w:val="22"/>
          <w:szCs w:val="22"/>
        </w:rPr>
        <w:t>2</w:t>
      </w:r>
      <w:r w:rsidR="00332684" w:rsidRPr="00996C28">
        <w:rPr>
          <w:sz w:val="22"/>
          <w:szCs w:val="22"/>
        </w:rPr>
        <w:t xml:space="preserve"> - </w:t>
      </w:r>
      <w:r w:rsidRPr="00996C28">
        <w:rPr>
          <w:sz w:val="22"/>
          <w:szCs w:val="22"/>
        </w:rPr>
        <w:t>Перечень услуг и работ по</w:t>
      </w:r>
      <w:r w:rsidR="00332684" w:rsidRPr="00996C28">
        <w:rPr>
          <w:sz w:val="22"/>
          <w:szCs w:val="22"/>
        </w:rPr>
        <w:t xml:space="preserve"> содержанию общего имущества в </w:t>
      </w:r>
      <w:r w:rsidRPr="00996C28">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2C62F4" w:rsidRDefault="002C62F4" w:rsidP="000A736D">
      <w:pPr>
        <w:ind w:left="-709"/>
        <w:jc w:val="both"/>
      </w:pPr>
    </w:p>
    <w:p w:rsidR="00694B04" w:rsidRDefault="00694B04" w:rsidP="000A736D">
      <w:pPr>
        <w:ind w:left="-709"/>
        <w:jc w:val="both"/>
      </w:pPr>
    </w:p>
    <w:p w:rsidR="001D14C1" w:rsidRDefault="00996C28" w:rsidP="001D14C1">
      <w:pPr>
        <w:jc w:val="center"/>
        <w:rPr>
          <w:b/>
          <w:sz w:val="22"/>
          <w:szCs w:val="22"/>
        </w:rPr>
      </w:pPr>
      <w:r>
        <w:rPr>
          <w:b/>
          <w:sz w:val="22"/>
          <w:szCs w:val="22"/>
        </w:rPr>
        <w:t>7</w:t>
      </w:r>
      <w:r w:rsidR="001D14C1" w:rsidRPr="00BA7F9D">
        <w:rPr>
          <w:b/>
          <w:sz w:val="22"/>
          <w:szCs w:val="22"/>
        </w:rPr>
        <w:t>.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м/р</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275710">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275710">
        <w:rPr>
          <w:sz w:val="22"/>
          <w:szCs w:val="22"/>
        </w:rPr>
        <w:t xml:space="preserve">5 </w:t>
      </w:r>
      <w:r w:rsidR="00C518BD" w:rsidRPr="00BA7F9D">
        <w:rPr>
          <w:sz w:val="22"/>
          <w:szCs w:val="22"/>
        </w:rPr>
        <w:t>г</w:t>
      </w:r>
      <w:proofErr w:type="gramStart"/>
      <w:r w:rsidR="00C518BD" w:rsidRPr="00BA7F9D">
        <w:rPr>
          <w:sz w:val="22"/>
          <w:szCs w:val="22"/>
        </w:rPr>
        <w:t xml:space="preserve">.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roofErr w:type="gramEnd"/>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Default="00EB60BC" w:rsidP="001D14C1">
      <w:pPr>
        <w:tabs>
          <w:tab w:val="left" w:pos="4140"/>
        </w:tabs>
        <w:ind w:left="-709"/>
        <w:rPr>
          <w:sz w:val="22"/>
          <w:szCs w:val="22"/>
        </w:rPr>
      </w:pPr>
    </w:p>
    <w:p w:rsidR="00EB60BC" w:rsidRPr="00BA7F9D" w:rsidRDefault="00EB60BC"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EB60BC" w:rsidRDefault="00EB60BC" w:rsidP="005055D1">
      <w:pPr>
        <w:jc w:val="right"/>
        <w:rPr>
          <w:color w:val="FFFFFF" w:themeColor="background1"/>
          <w:sz w:val="18"/>
          <w:szCs w:val="18"/>
        </w:rPr>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Default="003D7B40" w:rsidP="003D7B40">
      <w:pPr>
        <w:ind w:hanging="709"/>
        <w:jc w:val="center"/>
        <w:rPr>
          <w:sz w:val="18"/>
          <w:szCs w:val="18"/>
        </w:rPr>
      </w:pPr>
      <w:r>
        <w:rPr>
          <w:b/>
          <w:sz w:val="20"/>
          <w:szCs w:val="20"/>
        </w:rPr>
        <w:lastRenderedPageBreak/>
        <w:t xml:space="preserve">                                                                                                                                                                              </w:t>
      </w:r>
      <w:r w:rsidR="00456AF0" w:rsidRPr="00456AF0">
        <w:rPr>
          <w:sz w:val="18"/>
          <w:szCs w:val="18"/>
        </w:rPr>
        <w:t>Приложение №2</w:t>
      </w:r>
    </w:p>
    <w:p w:rsidR="003D7B40" w:rsidRPr="003D7B40" w:rsidRDefault="003D7B40" w:rsidP="003D7B40">
      <w:pPr>
        <w:ind w:hanging="709"/>
        <w:jc w:val="center"/>
        <w:rPr>
          <w:b/>
          <w:sz w:val="18"/>
          <w:szCs w:val="18"/>
        </w:rPr>
      </w:pPr>
      <w:r w:rsidRPr="003D7B40">
        <w:rPr>
          <w:b/>
          <w:sz w:val="18"/>
          <w:szCs w:val="18"/>
        </w:rPr>
        <w:t>Перечень</w:t>
      </w:r>
    </w:p>
    <w:p w:rsidR="0061630C" w:rsidRPr="003D7B40" w:rsidRDefault="0061630C" w:rsidP="0061630C">
      <w:pPr>
        <w:ind w:hanging="709"/>
        <w:jc w:val="center"/>
        <w:rPr>
          <w:b/>
          <w:sz w:val="16"/>
          <w:szCs w:val="16"/>
        </w:rPr>
      </w:pP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246" w:type="dxa"/>
        <w:tblLayout w:type="fixed"/>
        <w:tblCellMar>
          <w:left w:w="40" w:type="dxa"/>
          <w:right w:w="40" w:type="dxa"/>
        </w:tblCellMar>
        <w:tblLook w:val="0000" w:firstRow="0" w:lastRow="0" w:firstColumn="0" w:lastColumn="0" w:noHBand="0" w:noVBand="0"/>
      </w:tblPr>
      <w:tblGrid>
        <w:gridCol w:w="466"/>
        <w:gridCol w:w="7513"/>
        <w:gridCol w:w="2267"/>
      </w:tblGrid>
      <w:tr w:rsidR="0061630C" w:rsidRPr="00456AF0" w:rsidTr="00B105B9">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B105B9">
        <w:trPr>
          <w:trHeight w:hRule="exact" w:val="39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B105B9">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B105B9">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B105B9">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B105B9">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B105B9">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B105B9">
        <w:trPr>
          <w:trHeight w:hRule="exact" w:val="34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B105B9">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B105B9">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B105B9">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B105B9">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B105B9">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B105B9">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3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B105B9">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B105B9">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B105B9">
        <w:trPr>
          <w:trHeight w:hRule="exact" w:val="314"/>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B105B9">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B105B9">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42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B105B9">
        <w:trPr>
          <w:trHeight w:hRule="exact" w:val="292"/>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B105B9">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B105B9">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B105B9">
        <w:trPr>
          <w:trHeight w:hRule="exact" w:val="30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B105B9">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B105B9">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B105B9">
        <w:trPr>
          <w:trHeight w:hRule="exact" w:val="338"/>
        </w:trPr>
        <w:tc>
          <w:tcPr>
            <w:tcW w:w="1024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B105B9">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B105B9" w:rsidRPr="00456AF0" w:rsidTr="00297E3B">
        <w:trPr>
          <w:trHeight w:hRule="exact" w:val="415"/>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28.</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Осмотр помещения  на предмет затопления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hanging="41"/>
              <w:jc w:val="both"/>
              <w:rPr>
                <w:sz w:val="16"/>
                <w:szCs w:val="16"/>
              </w:rPr>
            </w:pPr>
            <w:r w:rsidRPr="00B105B9">
              <w:rPr>
                <w:sz w:val="16"/>
                <w:szCs w:val="16"/>
              </w:rPr>
              <w:t>В</w:t>
            </w:r>
            <w:r>
              <w:rPr>
                <w:sz w:val="16"/>
                <w:szCs w:val="16"/>
              </w:rPr>
              <w:t xml:space="preserve"> </w:t>
            </w:r>
            <w:r w:rsidRPr="00B105B9">
              <w:rPr>
                <w:sz w:val="16"/>
                <w:szCs w:val="16"/>
              </w:rPr>
              <w:t xml:space="preserve">течение 1 (одного) рабочего дня с момента обращения </w:t>
            </w:r>
          </w:p>
        </w:tc>
      </w:tr>
      <w:tr w:rsidR="00B105B9" w:rsidRPr="00456AF0" w:rsidTr="00297E3B">
        <w:trPr>
          <w:trHeight w:hRule="exact" w:val="421"/>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10"/>
              <w:jc w:val="center"/>
              <w:rPr>
                <w:sz w:val="16"/>
                <w:szCs w:val="16"/>
              </w:rPr>
            </w:pPr>
            <w:r w:rsidRPr="00B105B9">
              <w:rPr>
                <w:sz w:val="16"/>
                <w:szCs w:val="16"/>
              </w:rPr>
              <w:t>29.</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rPr>
                <w:sz w:val="16"/>
                <w:szCs w:val="16"/>
              </w:rPr>
            </w:pPr>
            <w:r w:rsidRPr="00B105B9">
              <w:rPr>
                <w:sz w:val="16"/>
                <w:szCs w:val="16"/>
              </w:rPr>
              <w:t>Составление  и выдача акта  о затоплении  помещения</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B105B9" w:rsidRDefault="00B105B9" w:rsidP="00B105B9">
            <w:pPr>
              <w:shd w:val="clear" w:color="auto" w:fill="FFFFFF"/>
              <w:ind w:left="-41"/>
              <w:jc w:val="both"/>
              <w:rPr>
                <w:sz w:val="16"/>
                <w:szCs w:val="16"/>
              </w:rPr>
            </w:pPr>
            <w:r w:rsidRPr="00B105B9">
              <w:rPr>
                <w:sz w:val="16"/>
                <w:szCs w:val="16"/>
              </w:rPr>
              <w:t xml:space="preserve">В течение 5 (пяти) рабочих </w:t>
            </w:r>
          </w:p>
          <w:p w:rsidR="00B105B9" w:rsidRPr="00B105B9" w:rsidRDefault="00B105B9" w:rsidP="00B105B9">
            <w:pPr>
              <w:shd w:val="clear" w:color="auto" w:fill="FFFFFF"/>
              <w:ind w:left="-41"/>
              <w:jc w:val="both"/>
              <w:rPr>
                <w:sz w:val="16"/>
                <w:szCs w:val="16"/>
              </w:rPr>
            </w:pPr>
            <w:r w:rsidRPr="00B105B9">
              <w:rPr>
                <w:sz w:val="16"/>
                <w:szCs w:val="16"/>
              </w:rPr>
              <w:t>дней с момента обращения</w:t>
            </w:r>
          </w:p>
        </w:tc>
      </w:tr>
      <w:tr w:rsidR="00B105B9" w:rsidRPr="00456AF0" w:rsidTr="00B105B9">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ind w:left="10"/>
              <w:jc w:val="center"/>
              <w:rPr>
                <w:sz w:val="16"/>
                <w:szCs w:val="16"/>
              </w:rPr>
            </w:pPr>
            <w:r>
              <w:rPr>
                <w:sz w:val="16"/>
                <w:szCs w:val="16"/>
              </w:rPr>
              <w:t>30</w:t>
            </w:r>
            <w:r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Pr="00456AF0" w:rsidRDefault="00B105B9" w:rsidP="00B105B9">
            <w:pPr>
              <w:shd w:val="clear" w:color="auto" w:fill="FFFFFF"/>
              <w:rPr>
                <w:sz w:val="16"/>
                <w:szCs w:val="16"/>
              </w:rPr>
            </w:pPr>
            <w:r w:rsidRPr="00456AF0">
              <w:rPr>
                <w:sz w:val="16"/>
                <w:szCs w:val="16"/>
              </w:rPr>
              <w:t>Прочие работы и услуги, согласно указани</w:t>
            </w:r>
            <w:r>
              <w:rPr>
                <w:sz w:val="16"/>
                <w:szCs w:val="16"/>
              </w:rPr>
              <w:t>ям</w:t>
            </w:r>
            <w:r w:rsidRPr="00456AF0">
              <w:rPr>
                <w:sz w:val="16"/>
                <w:szCs w:val="16"/>
              </w:rPr>
              <w:t xml:space="preserve"> МДК 2-04.2004 (утв. Госстроем РФ).</w:t>
            </w:r>
          </w:p>
        </w:tc>
        <w:tc>
          <w:tcPr>
            <w:tcW w:w="2267" w:type="dxa"/>
            <w:tcBorders>
              <w:top w:val="single" w:sz="6" w:space="0" w:color="auto"/>
              <w:left w:val="single" w:sz="6" w:space="0" w:color="auto"/>
              <w:bottom w:val="single" w:sz="4" w:space="0" w:color="auto"/>
              <w:right w:val="single" w:sz="6" w:space="0" w:color="auto"/>
            </w:tcBorders>
            <w:shd w:val="clear" w:color="auto" w:fill="FFFFFF"/>
            <w:vAlign w:val="center"/>
          </w:tcPr>
          <w:p w:rsidR="00B105B9" w:rsidRDefault="00B105B9" w:rsidP="00B105B9">
            <w:pPr>
              <w:shd w:val="clear" w:color="auto" w:fill="FFFFFF"/>
              <w:ind w:left="360" w:hanging="400"/>
              <w:jc w:val="both"/>
              <w:rPr>
                <w:sz w:val="16"/>
                <w:szCs w:val="16"/>
              </w:rPr>
            </w:pPr>
          </w:p>
          <w:p w:rsidR="00B105B9" w:rsidRDefault="00B105B9" w:rsidP="00B105B9">
            <w:pPr>
              <w:shd w:val="clear" w:color="auto" w:fill="FFFFFF"/>
              <w:ind w:left="360" w:hanging="400"/>
              <w:jc w:val="both"/>
              <w:rPr>
                <w:sz w:val="16"/>
                <w:szCs w:val="16"/>
              </w:rPr>
            </w:pPr>
          </w:p>
          <w:p w:rsidR="00B105B9" w:rsidRPr="00456AF0" w:rsidRDefault="00B105B9" w:rsidP="00B105B9">
            <w:pPr>
              <w:shd w:val="clear" w:color="auto" w:fill="FFFFFF"/>
              <w:ind w:left="360" w:hanging="400"/>
              <w:jc w:val="both"/>
              <w:rPr>
                <w:sz w:val="16"/>
                <w:szCs w:val="16"/>
              </w:rPr>
            </w:pPr>
          </w:p>
        </w:tc>
      </w:tr>
      <w:tr w:rsidR="00B105B9" w:rsidRPr="00456AF0" w:rsidTr="00B105B9">
        <w:trPr>
          <w:trHeight w:hRule="exact" w:val="338"/>
        </w:trPr>
        <w:tc>
          <w:tcPr>
            <w:tcW w:w="466" w:type="dxa"/>
            <w:tcBorders>
              <w:top w:val="single" w:sz="4" w:space="0" w:color="auto"/>
            </w:tcBorders>
            <w:shd w:val="clear" w:color="auto" w:fill="FFFFFF"/>
            <w:vAlign w:val="center"/>
          </w:tcPr>
          <w:p w:rsidR="00B105B9" w:rsidRPr="00456AF0" w:rsidRDefault="00B105B9" w:rsidP="00B105B9">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B105B9" w:rsidRPr="00456AF0" w:rsidRDefault="00B105B9" w:rsidP="00B105B9">
            <w:pPr>
              <w:shd w:val="clear" w:color="auto" w:fill="FFFFFF"/>
              <w:rPr>
                <w:sz w:val="16"/>
                <w:szCs w:val="16"/>
              </w:rPr>
            </w:pPr>
          </w:p>
        </w:tc>
        <w:tc>
          <w:tcPr>
            <w:tcW w:w="2267" w:type="dxa"/>
            <w:tcBorders>
              <w:top w:val="single" w:sz="4" w:space="0" w:color="auto"/>
            </w:tcBorders>
            <w:shd w:val="clear" w:color="auto" w:fill="FFFFFF"/>
            <w:vAlign w:val="center"/>
          </w:tcPr>
          <w:p w:rsidR="00B105B9" w:rsidRPr="00456AF0" w:rsidRDefault="00B105B9" w:rsidP="00B105B9">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proofErr w:type="gramStart"/>
      <w:r w:rsidRPr="0061630C">
        <w:rPr>
          <w:b/>
          <w:sz w:val="18"/>
          <w:szCs w:val="18"/>
        </w:rPr>
        <w:t>:</w:t>
      </w:r>
      <w:r w:rsidR="0061630C">
        <w:rPr>
          <w:b/>
          <w:sz w:val="18"/>
          <w:szCs w:val="18"/>
        </w:rPr>
        <w:t xml:space="preserve">_______________(___________________)  </w:t>
      </w:r>
      <w:proofErr w:type="gramEnd"/>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EB60BC">
        <w:rPr>
          <w:sz w:val="20"/>
          <w:szCs w:val="20"/>
        </w:rPr>
        <w:t>А.Б</w:t>
      </w:r>
      <w:r w:rsidR="00D5266A" w:rsidRPr="00EB60BC">
        <w:rPr>
          <w:sz w:val="20"/>
          <w:szCs w:val="20"/>
        </w:rPr>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firstRow="0" w:lastRow="0" w:firstColumn="0" w:lastColumn="0" w:noHBand="0" w:noVBand="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297E3B">
        <w:trPr>
          <w:trHeight w:hRule="exact" w:val="1561"/>
        </w:trPr>
        <w:tc>
          <w:tcPr>
            <w:tcW w:w="10246" w:type="dxa"/>
            <w:gridSpan w:val="2"/>
            <w:tcBorders>
              <w:top w:val="single" w:sz="4" w:space="0" w:color="auto"/>
            </w:tcBorders>
            <w:shd w:val="clear" w:color="auto" w:fill="FFFFFF"/>
            <w:vAlign w:val="center"/>
          </w:tcPr>
          <w:p w:rsidR="0049590F" w:rsidRDefault="0049590F" w:rsidP="0049590F">
            <w:pPr>
              <w:rPr>
                <w:position w:val="6"/>
              </w:rPr>
            </w:pPr>
            <w:r w:rsidRPr="00486AD3">
              <w:rPr>
                <w:b/>
                <w:position w:val="6"/>
                <w:sz w:val="18"/>
                <w:szCs w:val="18"/>
              </w:rPr>
              <w:t>Потребитель</w:t>
            </w:r>
            <w:proofErr w:type="gramStart"/>
            <w:r w:rsidRPr="00486AD3">
              <w:rPr>
                <w:b/>
                <w:position w:val="6"/>
                <w:sz w:val="18"/>
                <w:szCs w:val="18"/>
              </w:rPr>
              <w:t xml:space="preserve">:_______________(___________________)  </w:t>
            </w:r>
            <w:proofErr w:type="gramEnd"/>
            <w:r w:rsidRPr="00486AD3">
              <w:rPr>
                <w:b/>
                <w:position w:val="6"/>
                <w:sz w:val="18"/>
                <w:szCs w:val="18"/>
              </w:rPr>
              <w:t>Исполнитель:</w:t>
            </w:r>
            <w:r w:rsidRPr="00486AD3">
              <w:rPr>
                <w:position w:val="6"/>
                <w:sz w:val="18"/>
                <w:szCs w:val="18"/>
              </w:rPr>
              <w:t>_________________</w:t>
            </w:r>
            <w:r w:rsidRPr="00486AD3">
              <w:rPr>
                <w:position w:val="6"/>
              </w:rPr>
              <w:t>_____</w:t>
            </w:r>
            <w:r w:rsidRPr="00EB60BC">
              <w:rPr>
                <w:position w:val="6"/>
                <w:sz w:val="20"/>
                <w:szCs w:val="20"/>
              </w:rPr>
              <w:t>А.Б.Хлебников</w:t>
            </w:r>
          </w:p>
          <w:p w:rsidR="00297E3B" w:rsidRDefault="00297E3B" w:rsidP="0049590F">
            <w:pPr>
              <w:rPr>
                <w:position w:val="6"/>
              </w:rPr>
            </w:pPr>
          </w:p>
          <w:p w:rsidR="00297E3B" w:rsidRDefault="00297E3B" w:rsidP="0049590F">
            <w:pPr>
              <w:rPr>
                <w:position w:val="6"/>
              </w:rPr>
            </w:pPr>
          </w:p>
          <w:p w:rsidR="00297E3B" w:rsidRPr="00486AD3" w:rsidRDefault="00297E3B" w:rsidP="0049590F">
            <w:pPr>
              <w:rPr>
                <w:position w:val="6"/>
                <w:sz w:val="16"/>
                <w:szCs w:val="16"/>
              </w:rPr>
            </w:pP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firstRow="1" w:lastRow="0" w:firstColumn="1" w:lastColumn="0" w:noHBand="0" w:noVBand="1"/>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8"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0"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1"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3"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4"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5"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8"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30"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1"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2"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3"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5"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6"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не более 8 часов (суммарно) в течение 1 месяца, 4 часа 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период в соответствии с </w:t>
            </w:r>
            <w:r w:rsidRPr="005403B3">
              <w:rPr>
                <w:rFonts w:cs="Courier New"/>
                <w:sz w:val="16"/>
                <w:szCs w:val="16"/>
                <w:lang w:eastAsia="ru-RU"/>
              </w:rPr>
              <w:t xml:space="preserve">приложением № </w:t>
            </w:r>
            <w:hyperlink r:id="rId37"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8"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9"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0"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2"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3"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4"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5"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7"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8"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proofErr w:type="gramStart"/>
      <w:r w:rsidRPr="0061630C">
        <w:rPr>
          <w:b/>
          <w:sz w:val="18"/>
          <w:szCs w:val="18"/>
        </w:rPr>
        <w:t>:</w:t>
      </w:r>
      <w:r>
        <w:rPr>
          <w:b/>
          <w:sz w:val="18"/>
          <w:szCs w:val="18"/>
        </w:rPr>
        <w:t xml:space="preserve">_______________(___________________)  </w:t>
      </w:r>
      <w:proofErr w:type="gramEnd"/>
      <w:r w:rsidRPr="0061630C">
        <w:rPr>
          <w:b/>
          <w:sz w:val="18"/>
          <w:szCs w:val="18"/>
        </w:rPr>
        <w:t>Исполнитель:</w:t>
      </w:r>
      <w:r w:rsidRPr="0061630C">
        <w:rPr>
          <w:sz w:val="18"/>
          <w:szCs w:val="18"/>
        </w:rPr>
        <w:t>_________________</w:t>
      </w:r>
      <w:r>
        <w:t>_</w:t>
      </w:r>
      <w:r w:rsidRPr="00D5266A">
        <w:t>____</w:t>
      </w:r>
      <w:r w:rsidRPr="00EB60BC">
        <w:rPr>
          <w:sz w:val="20"/>
          <w:szCs w:val="20"/>
        </w:rPr>
        <w:t>А.Б.Хлебников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w:t>
      </w:r>
      <w:r w:rsidRPr="005403B3">
        <w:rPr>
          <w:rStyle w:val="apple-style-span"/>
          <w:color w:val="000000"/>
          <w:sz w:val="22"/>
          <w:szCs w:val="22"/>
        </w:rPr>
        <w:lastRenderedPageBreak/>
        <w:t>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lastRenderedPageBreak/>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lastRenderedPageBreak/>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 xml:space="preserve">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w:t>
      </w:r>
      <w:r w:rsidRPr="005403B3">
        <w:rPr>
          <w:sz w:val="22"/>
          <w:szCs w:val="22"/>
        </w:rPr>
        <w:lastRenderedPageBreak/>
        <w:t>(зазоры)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297E3B">
      <w:footerReference w:type="even" r:id="rId49"/>
      <w:footerReference w:type="default" r:id="rId50"/>
      <w:pgSz w:w="11906" w:h="16838" w:code="9"/>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0E" w:rsidRDefault="0095560E" w:rsidP="001F1E0E">
      <w:r>
        <w:separator/>
      </w:r>
    </w:p>
  </w:endnote>
  <w:endnote w:type="continuationSeparator" w:id="0">
    <w:p w:rsidR="0095560E" w:rsidRDefault="0095560E" w:rsidP="001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88" w:rsidRDefault="00030D88" w:rsidP="004E71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0D88" w:rsidRDefault="00030D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22"/>
      <w:docPartObj>
        <w:docPartGallery w:val="Page Numbers (Bottom of Page)"/>
        <w:docPartUnique/>
      </w:docPartObj>
    </w:sdtPr>
    <w:sdtEndPr/>
    <w:sdtContent>
      <w:p w:rsidR="00030D88" w:rsidRDefault="00030D88">
        <w:pPr>
          <w:pStyle w:val="a3"/>
          <w:jc w:val="center"/>
        </w:pPr>
        <w:r>
          <w:fldChar w:fldCharType="begin"/>
        </w:r>
        <w:r>
          <w:instrText xml:space="preserve"> PAGE   \* MERGEFORMAT </w:instrText>
        </w:r>
        <w:r>
          <w:fldChar w:fldCharType="separate"/>
        </w:r>
        <w:r w:rsidR="007E5C13">
          <w:rPr>
            <w:noProof/>
          </w:rPr>
          <w:t>5</w:t>
        </w:r>
        <w:r>
          <w:rPr>
            <w:noProof/>
          </w:rPr>
          <w:fldChar w:fldCharType="end"/>
        </w:r>
      </w:p>
    </w:sdtContent>
  </w:sdt>
  <w:p w:rsidR="00030D88" w:rsidRDefault="00030D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0E" w:rsidRDefault="0095560E" w:rsidP="001F1E0E">
      <w:r>
        <w:separator/>
      </w:r>
    </w:p>
  </w:footnote>
  <w:footnote w:type="continuationSeparator" w:id="0">
    <w:p w:rsidR="0095560E" w:rsidRDefault="0095560E" w:rsidP="001F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2"/>
    <w:rsid w:val="00006217"/>
    <w:rsid w:val="000134C0"/>
    <w:rsid w:val="000171F7"/>
    <w:rsid w:val="0002532A"/>
    <w:rsid w:val="00030D88"/>
    <w:rsid w:val="00036865"/>
    <w:rsid w:val="000418B1"/>
    <w:rsid w:val="00041936"/>
    <w:rsid w:val="00053843"/>
    <w:rsid w:val="00056E91"/>
    <w:rsid w:val="000576CC"/>
    <w:rsid w:val="00060BAD"/>
    <w:rsid w:val="00063486"/>
    <w:rsid w:val="00066A57"/>
    <w:rsid w:val="00070AF0"/>
    <w:rsid w:val="00077C51"/>
    <w:rsid w:val="00081B82"/>
    <w:rsid w:val="000821DC"/>
    <w:rsid w:val="00086F58"/>
    <w:rsid w:val="000A33A5"/>
    <w:rsid w:val="000A5197"/>
    <w:rsid w:val="000A736D"/>
    <w:rsid w:val="000B6373"/>
    <w:rsid w:val="000B6413"/>
    <w:rsid w:val="000C7905"/>
    <w:rsid w:val="000D0CD6"/>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3453D"/>
    <w:rsid w:val="001425CB"/>
    <w:rsid w:val="00142A6D"/>
    <w:rsid w:val="0014570B"/>
    <w:rsid w:val="00145D8B"/>
    <w:rsid w:val="00161751"/>
    <w:rsid w:val="001640E2"/>
    <w:rsid w:val="00166760"/>
    <w:rsid w:val="0016791C"/>
    <w:rsid w:val="00170C8E"/>
    <w:rsid w:val="001711EF"/>
    <w:rsid w:val="001713EC"/>
    <w:rsid w:val="00175C09"/>
    <w:rsid w:val="00177A21"/>
    <w:rsid w:val="00181F81"/>
    <w:rsid w:val="0019062D"/>
    <w:rsid w:val="00194D78"/>
    <w:rsid w:val="001A54F1"/>
    <w:rsid w:val="001B5C8F"/>
    <w:rsid w:val="001C588F"/>
    <w:rsid w:val="001D14C1"/>
    <w:rsid w:val="001D3FD4"/>
    <w:rsid w:val="001E31CB"/>
    <w:rsid w:val="001E622C"/>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5710"/>
    <w:rsid w:val="00276082"/>
    <w:rsid w:val="00276882"/>
    <w:rsid w:val="00287D60"/>
    <w:rsid w:val="00297619"/>
    <w:rsid w:val="00297E3B"/>
    <w:rsid w:val="002B3CAC"/>
    <w:rsid w:val="002C3A93"/>
    <w:rsid w:val="002C62F4"/>
    <w:rsid w:val="002D1144"/>
    <w:rsid w:val="002D28CD"/>
    <w:rsid w:val="002D47E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6C2A"/>
    <w:rsid w:val="0036119C"/>
    <w:rsid w:val="00375685"/>
    <w:rsid w:val="00376B0F"/>
    <w:rsid w:val="00390C95"/>
    <w:rsid w:val="00393511"/>
    <w:rsid w:val="003A1124"/>
    <w:rsid w:val="003A6555"/>
    <w:rsid w:val="003B46CB"/>
    <w:rsid w:val="003B731D"/>
    <w:rsid w:val="003B7857"/>
    <w:rsid w:val="003D3231"/>
    <w:rsid w:val="003D4FE0"/>
    <w:rsid w:val="003D6004"/>
    <w:rsid w:val="003D7B40"/>
    <w:rsid w:val="003E0596"/>
    <w:rsid w:val="003E2772"/>
    <w:rsid w:val="003E4948"/>
    <w:rsid w:val="00406B6B"/>
    <w:rsid w:val="00411AF7"/>
    <w:rsid w:val="00411F71"/>
    <w:rsid w:val="00413C1B"/>
    <w:rsid w:val="004151D9"/>
    <w:rsid w:val="00416E58"/>
    <w:rsid w:val="004172BD"/>
    <w:rsid w:val="0042744C"/>
    <w:rsid w:val="004324E9"/>
    <w:rsid w:val="00437D11"/>
    <w:rsid w:val="004410D7"/>
    <w:rsid w:val="00443D47"/>
    <w:rsid w:val="00445EBB"/>
    <w:rsid w:val="004521D9"/>
    <w:rsid w:val="00456AF0"/>
    <w:rsid w:val="00460CD2"/>
    <w:rsid w:val="00462088"/>
    <w:rsid w:val="00466444"/>
    <w:rsid w:val="0048259A"/>
    <w:rsid w:val="00486AD3"/>
    <w:rsid w:val="0049590F"/>
    <w:rsid w:val="004974F2"/>
    <w:rsid w:val="004A0638"/>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D0C"/>
    <w:rsid w:val="005D30A5"/>
    <w:rsid w:val="005D7924"/>
    <w:rsid w:val="005E2235"/>
    <w:rsid w:val="005E2276"/>
    <w:rsid w:val="005E300C"/>
    <w:rsid w:val="005E76BA"/>
    <w:rsid w:val="005E7CBB"/>
    <w:rsid w:val="005F0FF3"/>
    <w:rsid w:val="005F2DB0"/>
    <w:rsid w:val="005F3B54"/>
    <w:rsid w:val="005F75EF"/>
    <w:rsid w:val="00605F47"/>
    <w:rsid w:val="00610A37"/>
    <w:rsid w:val="006157D9"/>
    <w:rsid w:val="0061630C"/>
    <w:rsid w:val="006179A3"/>
    <w:rsid w:val="006226EC"/>
    <w:rsid w:val="0063492F"/>
    <w:rsid w:val="00635A90"/>
    <w:rsid w:val="00644F74"/>
    <w:rsid w:val="0064743B"/>
    <w:rsid w:val="00652A26"/>
    <w:rsid w:val="00654919"/>
    <w:rsid w:val="00655EFB"/>
    <w:rsid w:val="00657673"/>
    <w:rsid w:val="006628BE"/>
    <w:rsid w:val="0066505B"/>
    <w:rsid w:val="0067385C"/>
    <w:rsid w:val="00674E5A"/>
    <w:rsid w:val="00676AA5"/>
    <w:rsid w:val="0069127F"/>
    <w:rsid w:val="00694269"/>
    <w:rsid w:val="00694ADE"/>
    <w:rsid w:val="00694B04"/>
    <w:rsid w:val="00696D9E"/>
    <w:rsid w:val="006A073E"/>
    <w:rsid w:val="006A5006"/>
    <w:rsid w:val="006B191F"/>
    <w:rsid w:val="006B3DDC"/>
    <w:rsid w:val="006C45D1"/>
    <w:rsid w:val="006C5F74"/>
    <w:rsid w:val="006D5E26"/>
    <w:rsid w:val="006E4213"/>
    <w:rsid w:val="006E5DC9"/>
    <w:rsid w:val="006E7D12"/>
    <w:rsid w:val="00705779"/>
    <w:rsid w:val="00706A88"/>
    <w:rsid w:val="00717043"/>
    <w:rsid w:val="00717330"/>
    <w:rsid w:val="00721713"/>
    <w:rsid w:val="0072195D"/>
    <w:rsid w:val="007223AF"/>
    <w:rsid w:val="00725B69"/>
    <w:rsid w:val="007306C4"/>
    <w:rsid w:val="007314FA"/>
    <w:rsid w:val="00731CA2"/>
    <w:rsid w:val="00741D41"/>
    <w:rsid w:val="00742E86"/>
    <w:rsid w:val="0075234B"/>
    <w:rsid w:val="0075267B"/>
    <w:rsid w:val="007550EF"/>
    <w:rsid w:val="007642BD"/>
    <w:rsid w:val="00770A4F"/>
    <w:rsid w:val="007717B3"/>
    <w:rsid w:val="007719CD"/>
    <w:rsid w:val="007742C6"/>
    <w:rsid w:val="00775CA1"/>
    <w:rsid w:val="00780A80"/>
    <w:rsid w:val="0078626E"/>
    <w:rsid w:val="00787385"/>
    <w:rsid w:val="007A5EAD"/>
    <w:rsid w:val="007B01AF"/>
    <w:rsid w:val="007B2093"/>
    <w:rsid w:val="007C4094"/>
    <w:rsid w:val="007D1DAD"/>
    <w:rsid w:val="007D3BD7"/>
    <w:rsid w:val="007D6D91"/>
    <w:rsid w:val="007E16F2"/>
    <w:rsid w:val="007E5C13"/>
    <w:rsid w:val="007E775B"/>
    <w:rsid w:val="007F5BE9"/>
    <w:rsid w:val="007F6570"/>
    <w:rsid w:val="00806133"/>
    <w:rsid w:val="00810C84"/>
    <w:rsid w:val="00811625"/>
    <w:rsid w:val="00811C9B"/>
    <w:rsid w:val="00826D58"/>
    <w:rsid w:val="00832D65"/>
    <w:rsid w:val="008366DE"/>
    <w:rsid w:val="00840B46"/>
    <w:rsid w:val="008544D0"/>
    <w:rsid w:val="008553DA"/>
    <w:rsid w:val="0085651F"/>
    <w:rsid w:val="008610BF"/>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6A4F"/>
    <w:rsid w:val="009015BC"/>
    <w:rsid w:val="00901BA2"/>
    <w:rsid w:val="00903455"/>
    <w:rsid w:val="0092542C"/>
    <w:rsid w:val="00934BCB"/>
    <w:rsid w:val="00945282"/>
    <w:rsid w:val="00945D9B"/>
    <w:rsid w:val="00950024"/>
    <w:rsid w:val="009516C4"/>
    <w:rsid w:val="00951974"/>
    <w:rsid w:val="00952A2C"/>
    <w:rsid w:val="00954894"/>
    <w:rsid w:val="0095560E"/>
    <w:rsid w:val="00957418"/>
    <w:rsid w:val="00960216"/>
    <w:rsid w:val="009626FC"/>
    <w:rsid w:val="00965F8E"/>
    <w:rsid w:val="00967C48"/>
    <w:rsid w:val="009924B5"/>
    <w:rsid w:val="00995D9C"/>
    <w:rsid w:val="00996C28"/>
    <w:rsid w:val="009A1C7E"/>
    <w:rsid w:val="009B1BEE"/>
    <w:rsid w:val="009B3D03"/>
    <w:rsid w:val="009B4770"/>
    <w:rsid w:val="009C0C5C"/>
    <w:rsid w:val="009C734C"/>
    <w:rsid w:val="009D178F"/>
    <w:rsid w:val="009D2FCF"/>
    <w:rsid w:val="009D403C"/>
    <w:rsid w:val="009D5699"/>
    <w:rsid w:val="009D5CBC"/>
    <w:rsid w:val="009E4C6A"/>
    <w:rsid w:val="009E5572"/>
    <w:rsid w:val="009F00C2"/>
    <w:rsid w:val="009F0A62"/>
    <w:rsid w:val="009F4181"/>
    <w:rsid w:val="009F502F"/>
    <w:rsid w:val="00A041B5"/>
    <w:rsid w:val="00A057D1"/>
    <w:rsid w:val="00A103EF"/>
    <w:rsid w:val="00A13965"/>
    <w:rsid w:val="00A13C8C"/>
    <w:rsid w:val="00A142DF"/>
    <w:rsid w:val="00A251C7"/>
    <w:rsid w:val="00A37768"/>
    <w:rsid w:val="00A37EAB"/>
    <w:rsid w:val="00A56089"/>
    <w:rsid w:val="00A6153A"/>
    <w:rsid w:val="00A64DC0"/>
    <w:rsid w:val="00A654E6"/>
    <w:rsid w:val="00A7147E"/>
    <w:rsid w:val="00A739B6"/>
    <w:rsid w:val="00A73E05"/>
    <w:rsid w:val="00A83997"/>
    <w:rsid w:val="00A83AC8"/>
    <w:rsid w:val="00A85AE5"/>
    <w:rsid w:val="00A92C61"/>
    <w:rsid w:val="00A94078"/>
    <w:rsid w:val="00AA098A"/>
    <w:rsid w:val="00AA09B4"/>
    <w:rsid w:val="00AA39F7"/>
    <w:rsid w:val="00AB1213"/>
    <w:rsid w:val="00AB2B36"/>
    <w:rsid w:val="00AB4296"/>
    <w:rsid w:val="00AB5DEB"/>
    <w:rsid w:val="00AB781C"/>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105B9"/>
    <w:rsid w:val="00B10B49"/>
    <w:rsid w:val="00B11535"/>
    <w:rsid w:val="00B11E31"/>
    <w:rsid w:val="00B148AC"/>
    <w:rsid w:val="00B174D5"/>
    <w:rsid w:val="00B2028D"/>
    <w:rsid w:val="00B25593"/>
    <w:rsid w:val="00B259F1"/>
    <w:rsid w:val="00B336BB"/>
    <w:rsid w:val="00B40132"/>
    <w:rsid w:val="00B40836"/>
    <w:rsid w:val="00B54AA8"/>
    <w:rsid w:val="00B624DF"/>
    <w:rsid w:val="00B65225"/>
    <w:rsid w:val="00B6549B"/>
    <w:rsid w:val="00B910A4"/>
    <w:rsid w:val="00B94B91"/>
    <w:rsid w:val="00BA7DC9"/>
    <w:rsid w:val="00BA7F9D"/>
    <w:rsid w:val="00BB04D2"/>
    <w:rsid w:val="00BC0024"/>
    <w:rsid w:val="00BC3835"/>
    <w:rsid w:val="00BC4F83"/>
    <w:rsid w:val="00BD11AC"/>
    <w:rsid w:val="00BD7F13"/>
    <w:rsid w:val="00BE22AB"/>
    <w:rsid w:val="00BE446D"/>
    <w:rsid w:val="00BF4D62"/>
    <w:rsid w:val="00BF6231"/>
    <w:rsid w:val="00C07902"/>
    <w:rsid w:val="00C13A81"/>
    <w:rsid w:val="00C24D5F"/>
    <w:rsid w:val="00C27741"/>
    <w:rsid w:val="00C31B20"/>
    <w:rsid w:val="00C513FA"/>
    <w:rsid w:val="00C518BD"/>
    <w:rsid w:val="00C53138"/>
    <w:rsid w:val="00C55F82"/>
    <w:rsid w:val="00C5639E"/>
    <w:rsid w:val="00C563CB"/>
    <w:rsid w:val="00C606AE"/>
    <w:rsid w:val="00C6443A"/>
    <w:rsid w:val="00C67A65"/>
    <w:rsid w:val="00C73B0C"/>
    <w:rsid w:val="00C75D6E"/>
    <w:rsid w:val="00C76A2C"/>
    <w:rsid w:val="00C8155C"/>
    <w:rsid w:val="00C81B8D"/>
    <w:rsid w:val="00C86C49"/>
    <w:rsid w:val="00C91291"/>
    <w:rsid w:val="00CA6DCA"/>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E35"/>
    <w:rsid w:val="00D60F7F"/>
    <w:rsid w:val="00D632A3"/>
    <w:rsid w:val="00D71654"/>
    <w:rsid w:val="00D728CD"/>
    <w:rsid w:val="00D7597D"/>
    <w:rsid w:val="00D75B17"/>
    <w:rsid w:val="00D82CD5"/>
    <w:rsid w:val="00D83564"/>
    <w:rsid w:val="00D86153"/>
    <w:rsid w:val="00D87C50"/>
    <w:rsid w:val="00D93FB0"/>
    <w:rsid w:val="00D961DB"/>
    <w:rsid w:val="00DA0762"/>
    <w:rsid w:val="00DA11AE"/>
    <w:rsid w:val="00DA5F08"/>
    <w:rsid w:val="00DA6933"/>
    <w:rsid w:val="00DB5BB3"/>
    <w:rsid w:val="00DB79E6"/>
    <w:rsid w:val="00DC07CC"/>
    <w:rsid w:val="00DC16C5"/>
    <w:rsid w:val="00DC4A2B"/>
    <w:rsid w:val="00DD27A5"/>
    <w:rsid w:val="00DE1242"/>
    <w:rsid w:val="00DE1FD3"/>
    <w:rsid w:val="00DE5B89"/>
    <w:rsid w:val="00DE6939"/>
    <w:rsid w:val="00DE72C8"/>
    <w:rsid w:val="00DE7F35"/>
    <w:rsid w:val="00DF63EB"/>
    <w:rsid w:val="00E1061C"/>
    <w:rsid w:val="00E17A86"/>
    <w:rsid w:val="00E214F9"/>
    <w:rsid w:val="00E239EA"/>
    <w:rsid w:val="00E277B8"/>
    <w:rsid w:val="00E32FD7"/>
    <w:rsid w:val="00E43C72"/>
    <w:rsid w:val="00E44652"/>
    <w:rsid w:val="00E44B51"/>
    <w:rsid w:val="00E53998"/>
    <w:rsid w:val="00E61FFE"/>
    <w:rsid w:val="00E63D07"/>
    <w:rsid w:val="00E63F65"/>
    <w:rsid w:val="00E77E80"/>
    <w:rsid w:val="00E81958"/>
    <w:rsid w:val="00E87C86"/>
    <w:rsid w:val="00E92A4B"/>
    <w:rsid w:val="00E93458"/>
    <w:rsid w:val="00EA2D35"/>
    <w:rsid w:val="00EB5FE8"/>
    <w:rsid w:val="00EB60BC"/>
    <w:rsid w:val="00EC70ED"/>
    <w:rsid w:val="00ED4D3D"/>
    <w:rsid w:val="00EF0A1B"/>
    <w:rsid w:val="00EF15CA"/>
    <w:rsid w:val="00F01D75"/>
    <w:rsid w:val="00F05109"/>
    <w:rsid w:val="00F11C83"/>
    <w:rsid w:val="00F22D83"/>
    <w:rsid w:val="00F367FF"/>
    <w:rsid w:val="00F3681D"/>
    <w:rsid w:val="00F46EC8"/>
    <w:rsid w:val="00F643D4"/>
    <w:rsid w:val="00F74BA3"/>
    <w:rsid w:val="00F75E36"/>
    <w:rsid w:val="00F776B8"/>
    <w:rsid w:val="00F80BC3"/>
    <w:rsid w:val="00F81AB4"/>
    <w:rsid w:val="00F84FA7"/>
    <w:rsid w:val="00F856F0"/>
    <w:rsid w:val="00F91FDF"/>
    <w:rsid w:val="00F924B8"/>
    <w:rsid w:val="00F972F9"/>
    <w:rsid w:val="00FA1E62"/>
    <w:rsid w:val="00FB0178"/>
    <w:rsid w:val="00FB128B"/>
    <w:rsid w:val="00FB2AC1"/>
    <w:rsid w:val="00FC1022"/>
    <w:rsid w:val="00FC339C"/>
    <w:rsid w:val="00FC3921"/>
    <w:rsid w:val="00FD140F"/>
    <w:rsid w:val="00FD1767"/>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98841;dst=1" TargetMode="External"/><Relationship Id="rId26" Type="http://schemas.openxmlformats.org/officeDocument/2006/relationships/hyperlink" Target="http://www.consultant.ru/online/base/?req=doc;base=LAW;n=114247;dst=1098" TargetMode="External"/><Relationship Id="rId39" Type="http://schemas.openxmlformats.org/officeDocument/2006/relationships/hyperlink" Target="http://www.consultant.ru/online/base/?req=doc;base=LAW;n=114247;dst=1098" TargetMode="External"/><Relationship Id="rId21" Type="http://schemas.openxmlformats.org/officeDocument/2006/relationships/hyperlink" Target="http://www.consultant.ru/online/base/?req=doc;base=LAW;n=114247;dst=1077"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dst=457" TargetMode="External"/><Relationship Id="rId47" Type="http://schemas.openxmlformats.org/officeDocument/2006/relationships/hyperlink" Target="http://www.consultant.ru/online/base/?req=doc;base=LAW;n=114247;p=5"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online/base/?req=doc;base=LAW;n=114247;dst=1098" TargetMode="External"/><Relationship Id="rId29" Type="http://schemas.openxmlformats.org/officeDocument/2006/relationships/hyperlink" Target="http://www.consultant.ru/online/base/?req=doc;base=LAW;n=114247;dst=1098" TargetMode="Externa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114247;dst=474" TargetMode="External"/><Relationship Id="rId32" Type="http://schemas.openxmlformats.org/officeDocument/2006/relationships/hyperlink" Target="http://www.consultant.ru/online/base/?req=doc;base=LAW;n=114247;dst=1098" TargetMode="External"/><Relationship Id="rId37" Type="http://schemas.openxmlformats.org/officeDocument/2006/relationships/hyperlink" Target="http://www.consultant.ru/online/base/?req=doc;base=LAW;n=114247;dst=1098" TargetMode="External"/><Relationship Id="rId40" Type="http://schemas.openxmlformats.org/officeDocument/2006/relationships/hyperlink" Target="http://www.consultant.ru/online/base/?req=doc;base=LAW;n=114247;dst=457" TargetMode="External"/><Relationship Id="rId45" Type="http://schemas.openxmlformats.org/officeDocument/2006/relationships/hyperlink" Target="http://www.consultant.ru/online/base/?req=doc;base=LAW;n=114247;p=5" TargetMode="External"/><Relationship Id="rId5" Type="http://schemas.openxmlformats.org/officeDocument/2006/relationships/settings" Target="settings.xml"/><Relationship Id="rId15" Type="http://schemas.openxmlformats.org/officeDocument/2006/relationships/hyperlink" Target="http://www.consultant.ru/online/base/?req=doc;base=LAW;n=117057" TargetMode="External"/><Relationship Id="rId23" Type="http://schemas.openxmlformats.org/officeDocument/2006/relationships/hyperlink" Target="http://www.consultant.ru/online/base/?req=doc;base=LAW;n=114247;dst=1098" TargetMode="External"/><Relationship Id="rId28" Type="http://schemas.openxmlformats.org/officeDocument/2006/relationships/hyperlink" Target="http://www.consultant.ru/online/base/?req=doc;base=LAW;n=87629;dst=100016" TargetMode="External"/><Relationship Id="rId36" Type="http://schemas.openxmlformats.org/officeDocument/2006/relationships/hyperlink" Target="http://www.consultant.ru/online/base/?req=doc;base=LAW;n=114247;dst=474" TargetMode="External"/><Relationship Id="rId49" Type="http://schemas.openxmlformats.org/officeDocument/2006/relationships/footer" Target="footer1.xml"/><Relationship Id="rId10" Type="http://schemas.openxmlformats.org/officeDocument/2006/relationships/package" Target="embeddings/_________Microsoft_Word1.docx"/><Relationship Id="rId19" Type="http://schemas.openxmlformats.org/officeDocument/2006/relationships/hyperlink" Target="http://www.consultant.ru/online/base/?req=doc;base=LAW;n=114247;dst=1098" TargetMode="External"/><Relationship Id="rId31" Type="http://schemas.openxmlformats.org/officeDocument/2006/relationships/hyperlink" Target="http://www.consultant.ru/online/base/?req=doc;base=LAW;n=87629;dst=100016" TargetMode="External"/><Relationship Id="rId44" Type="http://schemas.openxmlformats.org/officeDocument/2006/relationships/hyperlink" Target="http://www.consultant.ru/online/base/?req=doc;base=LAW;n=114247;dst=457"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114247;dst=457" TargetMode="External"/><Relationship Id="rId30" Type="http://schemas.openxmlformats.org/officeDocument/2006/relationships/hyperlink" Target="http://www.consultant.ru/online/base/?req=doc;base=LAW;n=114247;dst=457" TargetMode="External"/><Relationship Id="rId35" Type="http://schemas.openxmlformats.org/officeDocument/2006/relationships/hyperlink" Target="http://www.consultant.ru/online/base/?req=doc;base=LAW;n=114247;dst=1098" TargetMode="External"/><Relationship Id="rId43" Type="http://schemas.openxmlformats.org/officeDocument/2006/relationships/hyperlink" Target="http://www.consultant.ru/online/base/?req=doc;base=LAW;n=114247;p=5" TargetMode="External"/><Relationship Id="rId48" Type="http://schemas.openxmlformats.org/officeDocument/2006/relationships/hyperlink" Target="http://www.consultant.ru/online/base/?req=doc;base=LAW;n=114247;dst=474"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114247;dst=457" TargetMode="External"/><Relationship Id="rId25" Type="http://schemas.openxmlformats.org/officeDocument/2006/relationships/hyperlink" Target="http://www.consultant.ru/online/base/?req=doc;base=LAW;n=87629;dst=100016" TargetMode="External"/><Relationship Id="rId33" Type="http://schemas.openxmlformats.org/officeDocument/2006/relationships/hyperlink" Target="http://www.consultant.ru/online/base/?req=doc;base=LAW;n=114247;dst=474" TargetMode="External"/><Relationship Id="rId38" Type="http://schemas.openxmlformats.org/officeDocument/2006/relationships/hyperlink" Target="http://www.consultant.ru/online/base/?req=doc;base=LAW;n=114247;dst=457" TargetMode="External"/><Relationship Id="rId4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474" TargetMode="External"/><Relationship Id="rId41" Type="http://schemas.openxmlformats.org/officeDocument/2006/relationships/hyperlink" Target="http://www.consultant.ru/online/base/?req=doc;base=LAW;n=114247;dst=109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501F-E677-43D2-89FE-D2282ED6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12181</Words>
  <Characters>69432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2015-12-11T03:43:00Z</cp:lastPrinted>
  <dcterms:created xsi:type="dcterms:W3CDTF">2015-12-11T08:34:00Z</dcterms:created>
  <dcterms:modified xsi:type="dcterms:W3CDTF">2016-05-05T03:21:00Z</dcterms:modified>
</cp:coreProperties>
</file>