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5D48" w:rsidRDefault="00AB6E15" w:rsidP="00925D48">
      <w:pPr>
        <w:spacing w:before="0"/>
        <w:ind w:right="391"/>
        <w:jc w:val="left"/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1C2B92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gramStart"/>
      <w:r w:rsidR="001C2B92">
        <w:rPr>
          <w:rFonts w:ascii="Times New Roman" w:hAnsi="Times New Roman" w:cs="Times New Roman"/>
          <w:b/>
          <w:sz w:val="28"/>
          <w:szCs w:val="28"/>
        </w:rPr>
        <w:t>Профсоюзная</w:t>
      </w:r>
      <w:proofErr w:type="gramEnd"/>
      <w:r w:rsidR="001C2B92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44105E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925D48" w:rsidRPr="00925D48">
        <w:t xml:space="preserve"> </w:t>
      </w:r>
    </w:p>
    <w:p w:rsidR="00925D48" w:rsidRPr="00925D48" w:rsidRDefault="00925D48" w:rsidP="00925D48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25D48">
        <w:rPr>
          <w:rFonts w:ascii="Times New Roman" w:hAnsi="Times New Roman" w:cs="Times New Roman"/>
          <w:b/>
          <w:sz w:val="28"/>
          <w:szCs w:val="28"/>
        </w:rPr>
        <w:t>Общая степень износа</w:t>
      </w:r>
      <w:r>
        <w:rPr>
          <w:rFonts w:ascii="Times New Roman" w:hAnsi="Times New Roman" w:cs="Times New Roman"/>
          <w:b/>
          <w:sz w:val="28"/>
          <w:szCs w:val="28"/>
        </w:rPr>
        <w:t>:0,0%</w:t>
      </w:r>
    </w:p>
    <w:p w:rsidR="005356E0" w:rsidRDefault="00925D48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</w:t>
      </w:r>
      <w:r w:rsidRPr="00925D48">
        <w:rPr>
          <w:rFonts w:ascii="Times New Roman" w:hAnsi="Times New Roman" w:cs="Times New Roman"/>
          <w:b/>
          <w:sz w:val="28"/>
          <w:szCs w:val="28"/>
        </w:rPr>
        <w:t>капитальны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925D48">
        <w:rPr>
          <w:rFonts w:ascii="Times New Roman" w:hAnsi="Times New Roman" w:cs="Times New Roman"/>
          <w:b/>
          <w:sz w:val="28"/>
          <w:szCs w:val="28"/>
        </w:rPr>
        <w:t xml:space="preserve"> жил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925D48">
        <w:rPr>
          <w:rFonts w:ascii="Times New Roman" w:hAnsi="Times New Roman" w:cs="Times New Roman"/>
          <w:b/>
          <w:sz w:val="28"/>
          <w:szCs w:val="28"/>
        </w:rPr>
        <w:t xml:space="preserve"> дом кирпичны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925D48">
        <w:rPr>
          <w:rFonts w:ascii="Times New Roman" w:hAnsi="Times New Roman" w:cs="Times New Roman"/>
          <w:b/>
          <w:sz w:val="28"/>
          <w:szCs w:val="28"/>
        </w:rPr>
        <w:t>, все виды благоустройства, без лифта,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3D5706" w:rsidRDefault="00890393" w:rsidP="004E1A0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13 997,33р.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3D5706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890393" w:rsidRPr="003D5706" w:rsidRDefault="00890393" w:rsidP="0089039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2 776,67р.</w:t>
            </w:r>
          </w:p>
          <w:p w:rsidR="00E43252" w:rsidRPr="003D5706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2B92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5706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105E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A07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8E9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5D48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4A6F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0D0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2F48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2A4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2D2C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51EA5-B0FC-4682-A6D0-55703648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2014-04-11T06:32:00Z</dcterms:created>
  <dcterms:modified xsi:type="dcterms:W3CDTF">2014-05-06T01:17:00Z</dcterms:modified>
</cp:coreProperties>
</file>