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2013 год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5670"/>
        <w:gridCol w:w="283"/>
        <w:gridCol w:w="2383"/>
        <w:gridCol w:w="3996"/>
        <w:gridCol w:w="1920"/>
      </w:tblGrid>
      <w:tr w:rsidR="006563B8" w:rsidTr="003B48C5">
        <w:tc>
          <w:tcPr>
            <w:tcW w:w="852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666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399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92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96" w:type="dxa"/>
            <w:vMerge w:val="restart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43C5E">
              <w:rPr>
                <w:rFonts w:ascii="Times New Roman" w:hAnsi="Times New Roman" w:cs="Times New Roman"/>
              </w:rPr>
              <w:t>р. Березовый 90,91,92, 98, 99,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666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FD6E23">
        <w:tc>
          <w:tcPr>
            <w:tcW w:w="852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52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3996" w:type="dxa"/>
            <w:vMerge w:val="restart"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 xml:space="preserve">100, 105, 106, 107, 111, 112, 113, 114, 115, </w:t>
            </w:r>
            <w:r w:rsidRPr="002478CA">
              <w:rPr>
                <w:rFonts w:ascii="Times New Roman" w:hAnsi="Times New Roman" w:cs="Times New Roman"/>
              </w:rPr>
              <w:lastRenderedPageBreak/>
              <w:t>116, 117, 119, 121, 122, 123, 124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насосов, в том числе: проверка напряжения и 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>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rPr>
          <w:trHeight w:val="1126"/>
        </w:trPr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FD6E23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52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осмотры-не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 xml:space="preserve">Содержание </w:t>
            </w:r>
            <w:proofErr w:type="spellStart"/>
            <w:r w:rsidRPr="002478CA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  <w:b/>
              </w:rPr>
              <w:t xml:space="preserve">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B48C5">
        <w:trPr>
          <w:trHeight w:val="774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Снятие и обработка показаний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приборов учета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помещений, в том числе: проверка состояния продухов в цоколях зданий,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 90,91,92, 98, 99, 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FD6E23">
        <w:trPr>
          <w:gridAfter w:val="1"/>
          <w:wAfter w:w="1920" w:type="dxa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0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 90,91,92, 98, 99, 100, 105, 106, 107, 111, 112, 113, 114, 115, 116, 117, 119, 121, 122, 123, 124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домофонов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 w:val="restart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 90,91,92, 98, 99, 100, 105, 106, 107, 111, 112, 113, 114, 115, 116, 117, 119, 121, 122, 123, 124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3996" w:type="dxa"/>
          </w:tcPr>
          <w:p w:rsidR="00865C49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 92-3 подъезд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10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653832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5/2, 5/3, 7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Замена светильников освещения подъезда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люминесцентные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</w:tcPr>
          <w:p w:rsidR="007D5D65" w:rsidRPr="002478CA" w:rsidRDefault="007D5D65" w:rsidP="007D5D65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70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7D5D65" w:rsidRPr="002478CA" w:rsidRDefault="007D5D65" w:rsidP="007D5D65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 90,91,92, 98, 99, 100, 105, 106, 107, 111, 112, 113, 114, 115, 116, 117, 119, 121, 122, 123, 124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снегозадерживающей сетки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греющего ка</w:t>
            </w:r>
            <w:r w:rsidR="002478CA" w:rsidRPr="002478CA">
              <w:rPr>
                <w:rFonts w:ascii="Times New Roman" w:hAnsi="Times New Roman" w:cs="Times New Roman"/>
              </w:rPr>
              <w:t>беля на кровле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решеток в местах выхода на кровлю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92</w:t>
            </w:r>
            <w:r w:rsidR="00FD6E23">
              <w:rPr>
                <w:rFonts w:ascii="Times New Roman" w:hAnsi="Times New Roman" w:cs="Times New Roman"/>
              </w:rPr>
              <w:t xml:space="preserve"> 4 подъезд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563B8"/>
    <w:rsid w:val="000D0734"/>
    <w:rsid w:val="002478CA"/>
    <w:rsid w:val="002C4FE0"/>
    <w:rsid w:val="002D500A"/>
    <w:rsid w:val="00303DCE"/>
    <w:rsid w:val="00343C5E"/>
    <w:rsid w:val="003B48C5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DD7AD6"/>
    <w:rsid w:val="00ED082B"/>
    <w:rsid w:val="00F10912"/>
    <w:rsid w:val="00F33EFC"/>
    <w:rsid w:val="00F8637D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D69B-85B4-4236-B3E4-54FD40B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4</cp:revision>
  <cp:lastPrinted>2013-05-21T02:16:00Z</cp:lastPrinted>
  <dcterms:created xsi:type="dcterms:W3CDTF">2013-05-20T12:27:00Z</dcterms:created>
  <dcterms:modified xsi:type="dcterms:W3CDTF">2013-05-21T03:13:00Z</dcterms:modified>
</cp:coreProperties>
</file>