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5C" w:rsidRPr="001B0459" w:rsidRDefault="001B0459">
      <w:pPr>
        <w:rPr>
          <w:sz w:val="36"/>
          <w:szCs w:val="36"/>
          <w:lang w:val="ru-RU"/>
        </w:rPr>
      </w:pPr>
      <w:r w:rsidRPr="001B0459">
        <w:rPr>
          <w:sz w:val="36"/>
          <w:szCs w:val="36"/>
          <w:lang w:val="ru-RU"/>
        </w:rPr>
        <w:t>ЖСК 67 не является членом СРО или других аналогичных организаций.</w:t>
      </w:r>
    </w:p>
    <w:sectPr w:rsidR="00B8555C" w:rsidRPr="001B0459" w:rsidSect="00B85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D7453"/>
    <w:multiLevelType w:val="hybridMultilevel"/>
    <w:tmpl w:val="8DC65454"/>
    <w:lvl w:ilvl="0" w:tplc="77185A30">
      <w:start w:val="1"/>
      <w:numFmt w:val="upperRoman"/>
      <w:pStyle w:val="a"/>
      <w:lvlText w:val="%1."/>
      <w:lvlJc w:val="righ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1B0459"/>
    <w:rsid w:val="000E6A6C"/>
    <w:rsid w:val="001B0459"/>
    <w:rsid w:val="00895A21"/>
    <w:rsid w:val="009B275E"/>
    <w:rsid w:val="00A12FA3"/>
    <w:rsid w:val="00A428CB"/>
    <w:rsid w:val="00B85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28CB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A428CB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ru-RU" w:eastAsia="ru-RU" w:bidi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428CB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ru-RU" w:eastAsia="ru-RU" w:bidi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428C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ru-RU" w:eastAsia="ru-RU" w:bidi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428CB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ru-RU" w:eastAsia="ru-RU" w:bidi="ar-S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428CB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ru-RU" w:eastAsia="ru-RU" w:bidi="ar-S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428CB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ru-RU" w:eastAsia="ru-RU" w:bidi="ar-SA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428CB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ru-RU" w:eastAsia="ru-RU" w:bidi="ar-SA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428CB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ru-RU" w:eastAsia="ru-RU" w:bidi="ar-SA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428CB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ru-RU"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428CB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A428CB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A428CB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A428CB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A428CB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basedOn w:val="a1"/>
    <w:link w:val="6"/>
    <w:uiPriority w:val="9"/>
    <w:semiHidden/>
    <w:rsid w:val="00A428CB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basedOn w:val="a1"/>
    <w:link w:val="7"/>
    <w:uiPriority w:val="9"/>
    <w:semiHidden/>
    <w:rsid w:val="00A428CB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A428CB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A428CB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11">
    <w:name w:val="toc 1"/>
    <w:basedOn w:val="a0"/>
    <w:next w:val="a0"/>
    <w:autoRedefine/>
    <w:uiPriority w:val="39"/>
    <w:unhideWhenUsed/>
    <w:qFormat/>
    <w:rsid w:val="00A428CB"/>
    <w:pPr>
      <w:tabs>
        <w:tab w:val="left" w:pos="7371"/>
      </w:tabs>
      <w:ind w:left="567" w:right="283" w:hanging="567"/>
    </w:pPr>
  </w:style>
  <w:style w:type="paragraph" w:styleId="21">
    <w:name w:val="toc 2"/>
    <w:basedOn w:val="a0"/>
    <w:next w:val="a0"/>
    <w:autoRedefine/>
    <w:uiPriority w:val="39"/>
    <w:unhideWhenUsed/>
    <w:qFormat/>
    <w:rsid w:val="00A428CB"/>
    <w:pPr>
      <w:tabs>
        <w:tab w:val="left" w:pos="426"/>
        <w:tab w:val="left" w:pos="7371"/>
      </w:tabs>
      <w:ind w:left="220" w:right="850" w:hanging="220"/>
    </w:pPr>
  </w:style>
  <w:style w:type="paragraph" w:styleId="31">
    <w:name w:val="toc 3"/>
    <w:basedOn w:val="a0"/>
    <w:next w:val="a0"/>
    <w:autoRedefine/>
    <w:uiPriority w:val="39"/>
    <w:semiHidden/>
    <w:unhideWhenUsed/>
    <w:qFormat/>
    <w:rsid w:val="00A428CB"/>
    <w:pPr>
      <w:spacing w:after="100" w:line="276" w:lineRule="auto"/>
      <w:ind w:left="440" w:firstLine="0"/>
    </w:pPr>
    <w:rPr>
      <w:lang w:val="ru-RU" w:bidi="ar-SA"/>
    </w:rPr>
  </w:style>
  <w:style w:type="paragraph" w:styleId="a4">
    <w:name w:val="caption"/>
    <w:basedOn w:val="a0"/>
    <w:next w:val="a0"/>
    <w:uiPriority w:val="35"/>
    <w:semiHidden/>
    <w:unhideWhenUsed/>
    <w:qFormat/>
    <w:rsid w:val="00A428CB"/>
    <w:rPr>
      <w:b/>
      <w:bCs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A428CB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28"/>
      <w:szCs w:val="60"/>
    </w:rPr>
  </w:style>
  <w:style w:type="character" w:customStyle="1" w:styleId="a6">
    <w:name w:val="Название Знак"/>
    <w:basedOn w:val="a1"/>
    <w:link w:val="a5"/>
    <w:uiPriority w:val="10"/>
    <w:rsid w:val="00A428CB"/>
    <w:rPr>
      <w:rFonts w:ascii="Cambria" w:hAnsi="Cambria"/>
      <w:i/>
      <w:iCs/>
      <w:color w:val="243F60"/>
      <w:sz w:val="28"/>
      <w:szCs w:val="60"/>
      <w:lang w:val="en-US" w:eastAsia="en-US" w:bidi="en-US"/>
    </w:rPr>
  </w:style>
  <w:style w:type="paragraph" w:styleId="a7">
    <w:name w:val="Subtitle"/>
    <w:basedOn w:val="a0"/>
    <w:next w:val="a0"/>
    <w:link w:val="a8"/>
    <w:uiPriority w:val="11"/>
    <w:qFormat/>
    <w:rsid w:val="00A428CB"/>
    <w:pPr>
      <w:spacing w:before="200" w:after="900"/>
      <w:ind w:firstLine="0"/>
      <w:jc w:val="right"/>
    </w:pPr>
    <w:rPr>
      <w:i/>
      <w:iCs/>
      <w:sz w:val="24"/>
      <w:szCs w:val="24"/>
      <w:lang w:val="ru-RU" w:eastAsia="ru-RU" w:bidi="ar-SA"/>
    </w:rPr>
  </w:style>
  <w:style w:type="character" w:customStyle="1" w:styleId="a8">
    <w:name w:val="Подзаголовок Знак"/>
    <w:basedOn w:val="a1"/>
    <w:link w:val="a7"/>
    <w:uiPriority w:val="11"/>
    <w:rsid w:val="00A428CB"/>
    <w:rPr>
      <w:rFonts w:ascii="Calibri"/>
      <w:i/>
      <w:iCs/>
      <w:sz w:val="24"/>
      <w:szCs w:val="24"/>
    </w:rPr>
  </w:style>
  <w:style w:type="character" w:styleId="a9">
    <w:name w:val="Strong"/>
    <w:basedOn w:val="a1"/>
    <w:uiPriority w:val="22"/>
    <w:qFormat/>
    <w:rsid w:val="00A428CB"/>
    <w:rPr>
      <w:rFonts w:ascii="Arial" w:hAnsi="Arial" w:cs="Arial"/>
      <w:b/>
      <w:caps/>
      <w:sz w:val="20"/>
      <w:szCs w:val="20"/>
    </w:rPr>
  </w:style>
  <w:style w:type="character" w:styleId="aa">
    <w:name w:val="Emphasis"/>
    <w:uiPriority w:val="20"/>
    <w:qFormat/>
    <w:rsid w:val="00A428CB"/>
    <w:rPr>
      <w:b/>
      <w:bCs/>
      <w:i/>
      <w:iCs/>
      <w:color w:val="5A5A5A"/>
    </w:rPr>
  </w:style>
  <w:style w:type="paragraph" w:styleId="ab">
    <w:name w:val="No Spacing"/>
    <w:basedOn w:val="a0"/>
    <w:link w:val="ac"/>
    <w:uiPriority w:val="1"/>
    <w:qFormat/>
    <w:rsid w:val="00A428CB"/>
    <w:pPr>
      <w:ind w:firstLine="0"/>
    </w:pPr>
  </w:style>
  <w:style w:type="character" w:customStyle="1" w:styleId="ac">
    <w:name w:val="Без интервала Знак"/>
    <w:basedOn w:val="a1"/>
    <w:link w:val="ab"/>
    <w:uiPriority w:val="1"/>
    <w:rsid w:val="00A428CB"/>
    <w:rPr>
      <w:sz w:val="22"/>
      <w:szCs w:val="22"/>
      <w:lang w:val="en-US" w:eastAsia="en-US" w:bidi="en-US"/>
    </w:rPr>
  </w:style>
  <w:style w:type="paragraph" w:styleId="ad">
    <w:name w:val="List Paragraph"/>
    <w:basedOn w:val="a0"/>
    <w:uiPriority w:val="34"/>
    <w:qFormat/>
    <w:rsid w:val="00A428CB"/>
    <w:pPr>
      <w:ind w:left="720"/>
      <w:contextualSpacing/>
    </w:pPr>
  </w:style>
  <w:style w:type="paragraph" w:styleId="22">
    <w:name w:val="Quote"/>
    <w:basedOn w:val="a0"/>
    <w:next w:val="a0"/>
    <w:link w:val="23"/>
    <w:uiPriority w:val="29"/>
    <w:qFormat/>
    <w:rsid w:val="00A428CB"/>
    <w:rPr>
      <w:rFonts w:ascii="Cambria" w:hAnsi="Cambria"/>
      <w:i/>
      <w:iCs/>
      <w:color w:val="5A5A5A"/>
      <w:sz w:val="20"/>
      <w:szCs w:val="20"/>
      <w:lang w:val="ru-RU" w:eastAsia="ru-RU" w:bidi="ar-SA"/>
    </w:rPr>
  </w:style>
  <w:style w:type="character" w:customStyle="1" w:styleId="23">
    <w:name w:val="Цитата 2 Знак"/>
    <w:basedOn w:val="a1"/>
    <w:link w:val="22"/>
    <w:uiPriority w:val="29"/>
    <w:rsid w:val="00A428CB"/>
    <w:rPr>
      <w:rFonts w:ascii="Cambria" w:eastAsia="Times New Roman" w:hAnsi="Cambria" w:cs="Times New Roman"/>
      <w:i/>
      <w:iCs/>
      <w:color w:val="5A5A5A"/>
    </w:rPr>
  </w:style>
  <w:style w:type="paragraph" w:styleId="ae">
    <w:name w:val="Intense Quote"/>
    <w:basedOn w:val="a0"/>
    <w:next w:val="a0"/>
    <w:link w:val="af"/>
    <w:uiPriority w:val="30"/>
    <w:qFormat/>
    <w:rsid w:val="00A428C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ru-RU" w:eastAsia="ru-RU" w:bidi="ar-SA"/>
    </w:rPr>
  </w:style>
  <w:style w:type="character" w:customStyle="1" w:styleId="af">
    <w:name w:val="Выделенная цитата Знак"/>
    <w:basedOn w:val="a1"/>
    <w:link w:val="ae"/>
    <w:uiPriority w:val="30"/>
    <w:rsid w:val="00A428CB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0">
    <w:name w:val="Subtle Emphasis"/>
    <w:uiPriority w:val="19"/>
    <w:qFormat/>
    <w:rsid w:val="00A428CB"/>
    <w:rPr>
      <w:i/>
      <w:iCs/>
      <w:color w:val="5A5A5A"/>
    </w:rPr>
  </w:style>
  <w:style w:type="character" w:styleId="af1">
    <w:name w:val="Intense Emphasis"/>
    <w:uiPriority w:val="21"/>
    <w:qFormat/>
    <w:rsid w:val="00A428CB"/>
    <w:rPr>
      <w:b/>
      <w:bCs/>
      <w:i/>
      <w:iCs/>
      <w:color w:val="4F81BD"/>
      <w:sz w:val="22"/>
      <w:szCs w:val="22"/>
    </w:rPr>
  </w:style>
  <w:style w:type="character" w:styleId="af2">
    <w:name w:val="Subtle Reference"/>
    <w:uiPriority w:val="31"/>
    <w:qFormat/>
    <w:rsid w:val="00A428CB"/>
    <w:rPr>
      <w:color w:val="auto"/>
      <w:u w:val="single" w:color="9BBB59"/>
    </w:rPr>
  </w:style>
  <w:style w:type="character" w:styleId="af3">
    <w:name w:val="Intense Reference"/>
    <w:basedOn w:val="a1"/>
    <w:uiPriority w:val="32"/>
    <w:qFormat/>
    <w:rsid w:val="00A428CB"/>
    <w:rPr>
      <w:b/>
      <w:bCs/>
      <w:color w:val="76923C"/>
      <w:u w:val="single" w:color="9BBB59"/>
    </w:rPr>
  </w:style>
  <w:style w:type="character" w:styleId="af4">
    <w:name w:val="Book Title"/>
    <w:basedOn w:val="a1"/>
    <w:uiPriority w:val="33"/>
    <w:qFormat/>
    <w:rsid w:val="00A428CB"/>
    <w:rPr>
      <w:rFonts w:ascii="Cambria" w:eastAsia="Times New Roman" w:hAnsi="Cambria" w:cs="Times New Roman"/>
      <w:b/>
      <w:bCs/>
      <w:i/>
      <w:iCs/>
      <w:color w:val="auto"/>
    </w:rPr>
  </w:style>
  <w:style w:type="paragraph" w:styleId="af5">
    <w:name w:val="TOC Heading"/>
    <w:basedOn w:val="1"/>
    <w:next w:val="a0"/>
    <w:uiPriority w:val="39"/>
    <w:unhideWhenUsed/>
    <w:qFormat/>
    <w:rsid w:val="00A428CB"/>
    <w:pPr>
      <w:outlineLvl w:val="9"/>
    </w:pPr>
    <w:rPr>
      <w:lang w:val="en-US" w:eastAsia="en-US" w:bidi="en-US"/>
    </w:rPr>
  </w:style>
  <w:style w:type="paragraph" w:customStyle="1" w:styleId="a">
    <w:name w:val="Лысак"/>
    <w:basedOn w:val="a5"/>
    <w:autoRedefine/>
    <w:qFormat/>
    <w:rsid w:val="00A428CB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2013-11-15T10:06:00Z</dcterms:created>
  <dcterms:modified xsi:type="dcterms:W3CDTF">2013-11-15T10:06:00Z</dcterms:modified>
</cp:coreProperties>
</file>