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81" w:rsidRDefault="00680681" w:rsidP="0068068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>
            <wp:extent cx="3038475" cy="1152525"/>
            <wp:effectExtent l="0" t="0" r="9525" b="9525"/>
            <wp:docPr id="1" name="Рисунок 1" descr="C:\Users\Николай\Local Settings\Temp\Rar$DI21.625\Прибайкальская ЛОГО цвет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Local Settings\Temp\Rar$DI21.625\Прибайкальская ЛОГО цвет copy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81" w:rsidRDefault="00680681" w:rsidP="006806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680681" w:rsidRDefault="00680681" w:rsidP="00680681">
      <w:pPr>
        <w:spacing w:line="360" w:lineRule="auto"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>«УПРАВЛЯЮЩАЯ КОМПАНИЯ  «ПРИБАЙКАЛЬСКАЯ»</w:t>
      </w:r>
    </w:p>
    <w:p w:rsidR="00680681" w:rsidRDefault="005B423B" w:rsidP="00680681">
      <w:pPr>
        <w:jc w:val="center"/>
        <w:rPr>
          <w:rFonts w:ascii="Book Antiqua" w:hAnsi="Book Antiqua"/>
          <w:b/>
          <w:sz w:val="16"/>
          <w:szCs w:val="1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position-horizontal:center" from="0,5.9pt" to="4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" strokeweight="4pt">
            <v:stroke linestyle="thinThick"/>
          </v:line>
        </w:pict>
      </w:r>
    </w:p>
    <w:p w:rsidR="00680681" w:rsidRPr="00751B19" w:rsidRDefault="00680681" w:rsidP="00680681">
      <w:pPr>
        <w:jc w:val="center"/>
        <w:rPr>
          <w:rFonts w:ascii="Book Antiqua" w:hAnsi="Book Antiqua"/>
          <w:sz w:val="22"/>
          <w:szCs w:val="22"/>
        </w:rPr>
      </w:pPr>
      <w:smartTag w:uri="urn:schemas-microsoft-com:office:smarttags" w:element="metricconverter">
        <w:smartTagPr>
          <w:attr w:name="ProductID" w:val="664082, г"/>
        </w:smartTagPr>
        <w:r>
          <w:rPr>
            <w:rFonts w:ascii="Book Antiqua" w:hAnsi="Book Antiqua"/>
            <w:sz w:val="22"/>
            <w:szCs w:val="22"/>
          </w:rPr>
          <w:t>664082, г</w:t>
        </w:r>
      </w:smartTag>
      <w:r>
        <w:rPr>
          <w:rFonts w:ascii="Book Antiqua" w:hAnsi="Book Antiqua"/>
          <w:sz w:val="22"/>
          <w:szCs w:val="22"/>
        </w:rPr>
        <w:t xml:space="preserve">. Иркутск, микрорайон Университетский, </w:t>
      </w:r>
      <w:r w:rsidR="00751B19" w:rsidRPr="00751B19">
        <w:rPr>
          <w:rFonts w:ascii="Book Antiqua" w:hAnsi="Book Antiqua"/>
          <w:sz w:val="22"/>
          <w:szCs w:val="22"/>
        </w:rPr>
        <w:t>117</w:t>
      </w:r>
      <w:r w:rsidR="00751B19">
        <w:rPr>
          <w:rFonts w:ascii="Book Antiqua" w:hAnsi="Book Antiqua"/>
          <w:sz w:val="22"/>
          <w:szCs w:val="22"/>
        </w:rPr>
        <w:t>, тел./факс 8-3952-31-</w:t>
      </w:r>
      <w:r w:rsidR="00751B19" w:rsidRPr="00751B19">
        <w:rPr>
          <w:rFonts w:ascii="Book Antiqua" w:hAnsi="Book Antiqua"/>
          <w:sz w:val="22"/>
          <w:szCs w:val="22"/>
        </w:rPr>
        <w:t>04</w:t>
      </w:r>
      <w:r w:rsidR="00751B19">
        <w:rPr>
          <w:rFonts w:ascii="Book Antiqua" w:hAnsi="Book Antiqua"/>
          <w:sz w:val="22"/>
          <w:szCs w:val="22"/>
        </w:rPr>
        <w:t>-</w:t>
      </w:r>
      <w:r w:rsidR="00751B19" w:rsidRPr="00751B19">
        <w:rPr>
          <w:rFonts w:ascii="Book Antiqua" w:hAnsi="Book Antiqua"/>
          <w:sz w:val="22"/>
          <w:szCs w:val="22"/>
        </w:rPr>
        <w:t>85</w:t>
      </w:r>
    </w:p>
    <w:p w:rsidR="00680681" w:rsidRDefault="00680681" w:rsidP="0068068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ИНН 3849011544, КПП 380801001, БИК 042520607,  ф-л   № 8586 Сбербанка г. Иркутск</w:t>
      </w:r>
    </w:p>
    <w:p w:rsidR="00680681" w:rsidRPr="00751B19" w:rsidRDefault="00680681" w:rsidP="0068068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ОГРН 1103850025751, р/с 40702810518350069440, к/с 30101810900000000607 </w:t>
      </w:r>
    </w:p>
    <w:p w:rsidR="00D81ABC" w:rsidRPr="00751B19" w:rsidRDefault="00D81ABC" w:rsidP="00680681">
      <w:pPr>
        <w:jc w:val="center"/>
        <w:rPr>
          <w:rFonts w:ascii="Book Antiqua" w:hAnsi="Book Antiqua"/>
          <w:sz w:val="22"/>
          <w:szCs w:val="22"/>
        </w:rPr>
      </w:pPr>
    </w:p>
    <w:p w:rsidR="00D81ABC" w:rsidRPr="00751B19" w:rsidRDefault="00D81ABC" w:rsidP="00680681">
      <w:pPr>
        <w:jc w:val="center"/>
        <w:rPr>
          <w:rFonts w:ascii="Book Antiqua" w:hAnsi="Book Antiqua"/>
          <w:sz w:val="22"/>
          <w:szCs w:val="22"/>
        </w:rPr>
      </w:pPr>
    </w:p>
    <w:p w:rsidR="005E5B7C" w:rsidRPr="00751B19" w:rsidRDefault="00FB1970" w:rsidP="00FB197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посетители сайта!!!</w:t>
      </w:r>
    </w:p>
    <w:p w:rsidR="00CA6061" w:rsidRDefault="00FB1970" w:rsidP="00D619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131899">
        <w:rPr>
          <w:sz w:val="28"/>
          <w:szCs w:val="28"/>
        </w:rPr>
        <w:t>ообщаем, что</w:t>
      </w:r>
      <w:r>
        <w:rPr>
          <w:sz w:val="28"/>
          <w:szCs w:val="28"/>
        </w:rPr>
        <w:t xml:space="preserve"> бухгалтерскую отчетность за 2011г., 2012г.</w:t>
      </w:r>
      <w:r w:rsidR="00131899">
        <w:rPr>
          <w:sz w:val="28"/>
          <w:szCs w:val="28"/>
        </w:rPr>
        <w:t xml:space="preserve"> в полном объеме предоставить не имеется возможности в связи с кражей документов, электронных носител</w:t>
      </w:r>
      <w:r w:rsidR="00DE3CA1">
        <w:rPr>
          <w:sz w:val="28"/>
          <w:szCs w:val="28"/>
        </w:rPr>
        <w:t>ей 11.10.2013 года до ноября 2013 г.</w:t>
      </w:r>
      <w:r w:rsidR="005B423B">
        <w:rPr>
          <w:sz w:val="28"/>
          <w:szCs w:val="28"/>
        </w:rPr>
        <w:t>, о чем свидетельствует постановление полиции</w:t>
      </w:r>
      <w:r>
        <w:rPr>
          <w:sz w:val="28"/>
          <w:szCs w:val="28"/>
        </w:rPr>
        <w:t xml:space="preserve"> </w:t>
      </w:r>
      <w:r w:rsidR="005B423B">
        <w:rPr>
          <w:sz w:val="28"/>
          <w:szCs w:val="28"/>
        </w:rPr>
        <w:t>КУСП за №10420.</w:t>
      </w:r>
    </w:p>
    <w:p w:rsidR="00FB1970" w:rsidRPr="00FB1970" w:rsidRDefault="00FB1970" w:rsidP="00FB1970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Вышеуказанная документация подлежит восстановлению.</w:t>
      </w:r>
    </w:p>
    <w:p w:rsidR="00922543" w:rsidRPr="00FB1970" w:rsidRDefault="008C2F47" w:rsidP="00FB1970">
      <w:pPr>
        <w:rPr>
          <w:sz w:val="28"/>
          <w:szCs w:val="28"/>
          <w:lang w:val="en-US"/>
        </w:rPr>
      </w:pPr>
      <w:r w:rsidRPr="00FB1970">
        <w:rPr>
          <w:sz w:val="28"/>
          <w:szCs w:val="28"/>
          <w:lang w:val="en-US"/>
        </w:rPr>
        <w:tab/>
      </w:r>
    </w:p>
    <w:p w:rsidR="00A61CFC" w:rsidRPr="00FB1970" w:rsidRDefault="00A61CFC">
      <w:pPr>
        <w:rPr>
          <w:sz w:val="28"/>
          <w:szCs w:val="28"/>
          <w:lang w:val="en-US"/>
        </w:rPr>
      </w:pPr>
    </w:p>
    <w:p w:rsidR="00A61CFC" w:rsidRPr="005B423B" w:rsidRDefault="005B423B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C6026" w:rsidRDefault="00CC6026">
      <w:pPr>
        <w:rPr>
          <w:sz w:val="28"/>
          <w:szCs w:val="28"/>
        </w:rPr>
      </w:pPr>
      <w:r w:rsidRPr="00CC6026">
        <w:rPr>
          <w:sz w:val="28"/>
          <w:szCs w:val="28"/>
        </w:rPr>
        <w:t>Генеральный</w:t>
      </w:r>
      <w:r>
        <w:rPr>
          <w:sz w:val="28"/>
          <w:szCs w:val="28"/>
        </w:rPr>
        <w:t xml:space="preserve"> директор </w:t>
      </w:r>
    </w:p>
    <w:p w:rsidR="000C6D2A" w:rsidRPr="00CC6026" w:rsidRDefault="00CC6026">
      <w:pPr>
        <w:rPr>
          <w:sz w:val="28"/>
          <w:szCs w:val="28"/>
        </w:rPr>
      </w:pPr>
      <w:r>
        <w:rPr>
          <w:sz w:val="28"/>
          <w:szCs w:val="28"/>
        </w:rPr>
        <w:t>ООО «УК «Прибайкальская»</w:t>
      </w:r>
      <w:r w:rsidRPr="00CC602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Н. Н. Орленко</w:t>
      </w:r>
    </w:p>
    <w:sectPr w:rsidR="000C6D2A" w:rsidRPr="00CC6026" w:rsidSect="00D619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F3087"/>
    <w:multiLevelType w:val="hybridMultilevel"/>
    <w:tmpl w:val="E2E85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85A"/>
    <w:rsid w:val="000C6D2A"/>
    <w:rsid w:val="001228FD"/>
    <w:rsid w:val="00131899"/>
    <w:rsid w:val="001E461B"/>
    <w:rsid w:val="00312C8C"/>
    <w:rsid w:val="003F7E1C"/>
    <w:rsid w:val="004A7742"/>
    <w:rsid w:val="004B638A"/>
    <w:rsid w:val="0052785A"/>
    <w:rsid w:val="00531958"/>
    <w:rsid w:val="005822AB"/>
    <w:rsid w:val="005944A4"/>
    <w:rsid w:val="005A0C61"/>
    <w:rsid w:val="005B423B"/>
    <w:rsid w:val="005E1F6A"/>
    <w:rsid w:val="005E5B7C"/>
    <w:rsid w:val="006230B0"/>
    <w:rsid w:val="00680681"/>
    <w:rsid w:val="00751B19"/>
    <w:rsid w:val="007E23EC"/>
    <w:rsid w:val="008C2F47"/>
    <w:rsid w:val="00921181"/>
    <w:rsid w:val="00922543"/>
    <w:rsid w:val="009474E8"/>
    <w:rsid w:val="009A35AC"/>
    <w:rsid w:val="00A41965"/>
    <w:rsid w:val="00A61CFC"/>
    <w:rsid w:val="00A73EB9"/>
    <w:rsid w:val="00B62226"/>
    <w:rsid w:val="00C20AC9"/>
    <w:rsid w:val="00C2320C"/>
    <w:rsid w:val="00CA6061"/>
    <w:rsid w:val="00CC6026"/>
    <w:rsid w:val="00CC67E7"/>
    <w:rsid w:val="00D13AE0"/>
    <w:rsid w:val="00D31EB1"/>
    <w:rsid w:val="00D455F7"/>
    <w:rsid w:val="00D619CF"/>
    <w:rsid w:val="00D81ABC"/>
    <w:rsid w:val="00DE3CA1"/>
    <w:rsid w:val="00E11223"/>
    <w:rsid w:val="00E75D06"/>
    <w:rsid w:val="00EA3CC1"/>
    <w:rsid w:val="00F86F06"/>
    <w:rsid w:val="00FB1970"/>
    <w:rsid w:val="00FC000C"/>
    <w:rsid w:val="00FD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568D43B-0CD9-413E-803F-E35017A9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1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1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&#1053;&#1080;&#1082;&#1086;&#1083;&#1072;&#1081;\Local%20Settings\Temp\Rar$DI21.625\&#1055;&#1088;&#1080;&#1073;&#1072;&#1081;&#1082;&#1072;&#1083;&#1100;&#1089;&#1082;&#1072;&#1103;%20&#1051;&#1054;&#1043;&#1054;%20&#1094;&#1074;&#1077;&#1090;%20copy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A24C-B57F-4F72-8C74-1E72166A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"Управляющая компания "Прибайкальская"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Server</cp:lastModifiedBy>
  <cp:revision>35</cp:revision>
  <dcterms:created xsi:type="dcterms:W3CDTF">2012-11-30T00:27:00Z</dcterms:created>
  <dcterms:modified xsi:type="dcterms:W3CDTF">2014-06-25T01:01:00Z</dcterms:modified>
</cp:coreProperties>
</file>