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5350E2" w:rsidRDefault="005350E2" w:rsidP="005350E2">
      <w:pPr>
        <w:rPr>
          <w:rFonts w:ascii="Times New Roman" w:eastAsia="Times New Roman" w:hAnsi="Times New Roman" w:cs="Times New Roman"/>
          <w:b/>
          <w:bCs/>
          <w:sz w:val="18"/>
          <w:szCs w:val="18"/>
        </w:rPr>
      </w:pPr>
    </w:p>
    <w:p w:rsidR="008F36EF" w:rsidRPr="00855522" w:rsidRDefault="008F36EF" w:rsidP="008F36EF">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8F36EF" w:rsidRPr="008A7C31" w:rsidRDefault="008F36EF" w:rsidP="008F36EF">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Костычева,  27\1</w:t>
      </w:r>
      <w:r w:rsidRPr="008A7C31">
        <w:rPr>
          <w:rFonts w:ascii="Times New Roman" w:hAnsi="Times New Roman" w:cs="Times New Roman"/>
          <w:b/>
          <w:sz w:val="20"/>
          <w:szCs w:val="20"/>
        </w:rPr>
        <w:t>2</w:t>
      </w:r>
      <w:r>
        <w:rPr>
          <w:rFonts w:ascii="Times New Roman" w:hAnsi="Times New Roman" w:cs="Times New Roman"/>
          <w:b/>
          <w:sz w:val="20"/>
          <w:szCs w:val="20"/>
        </w:rPr>
        <w:t>.</w:t>
      </w:r>
    </w:p>
    <w:p w:rsidR="008F36EF" w:rsidRPr="00EA05F1" w:rsidRDefault="008F36EF" w:rsidP="008F36EF">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8F36EF" w:rsidRPr="002B12B5" w:rsidRDefault="008F36EF" w:rsidP="008F36EF">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8F36EF" w:rsidRPr="00EA05F1" w:rsidRDefault="008F36EF" w:rsidP="008F36EF">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8F36EF" w:rsidRDefault="008F36EF" w:rsidP="008F36EF">
      <w:pPr>
        <w:contextualSpacing/>
        <w:rPr>
          <w:rFonts w:eastAsia="Calibri"/>
          <w:lang w:eastAsia="en-US"/>
        </w:rPr>
      </w:pPr>
    </w:p>
    <w:p w:rsidR="008F36EF" w:rsidRPr="0009683D" w:rsidRDefault="008F36EF" w:rsidP="008F36EF">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Костычева, 27\1</w:t>
      </w:r>
      <w:r w:rsidRPr="0009683D">
        <w:rPr>
          <w:rFonts w:eastAsia="Calibri"/>
          <w:lang w:eastAsia="en-US"/>
        </w:rPr>
        <w:t>2</w:t>
      </w:r>
      <w:r>
        <w:rPr>
          <w:rFonts w:eastAsia="Calibri"/>
          <w:lang w:eastAsia="en-US"/>
        </w:rPr>
        <w:t>.</w:t>
      </w:r>
    </w:p>
    <w:p w:rsidR="008F36EF" w:rsidRDefault="008F36EF" w:rsidP="008F36EF">
      <w:pPr>
        <w:contextualSpacing/>
        <w:rPr>
          <w:rFonts w:eastAsia="Calibri"/>
          <w:lang w:eastAsia="en-US"/>
        </w:rPr>
      </w:pPr>
      <w:r>
        <w:rPr>
          <w:rFonts w:eastAsia="Calibri"/>
          <w:lang w:eastAsia="en-US"/>
        </w:rPr>
        <w:t>Год постройки 201</w:t>
      </w:r>
      <w:r w:rsidRPr="008A7C31">
        <w:rPr>
          <w:rFonts w:eastAsia="Calibri"/>
          <w:lang w:eastAsia="en-US"/>
        </w:rPr>
        <w:t>2</w:t>
      </w:r>
      <w:r>
        <w:rPr>
          <w:rFonts w:eastAsia="Calibri"/>
          <w:lang w:eastAsia="en-US"/>
        </w:rPr>
        <w:t xml:space="preserve">г. </w:t>
      </w:r>
    </w:p>
    <w:p w:rsidR="008F36EF" w:rsidRDefault="008F36EF" w:rsidP="008F36EF">
      <w:pPr>
        <w:contextualSpacing/>
        <w:rPr>
          <w:rFonts w:eastAsia="Calibri"/>
          <w:lang w:eastAsia="en-US"/>
        </w:rPr>
      </w:pPr>
      <w:r>
        <w:rPr>
          <w:rFonts w:eastAsia="Calibri"/>
          <w:lang w:eastAsia="en-US"/>
        </w:rPr>
        <w:t xml:space="preserve">Фундамент – железобетонный </w:t>
      </w:r>
    </w:p>
    <w:p w:rsidR="008F36EF" w:rsidRPr="00393CF0" w:rsidRDefault="008F36EF" w:rsidP="008F36EF">
      <w:pPr>
        <w:contextualSpacing/>
        <w:rPr>
          <w:rFonts w:eastAsia="Calibri"/>
          <w:lang w:eastAsia="en-US"/>
        </w:rPr>
      </w:pPr>
      <w:r>
        <w:rPr>
          <w:rFonts w:eastAsia="Calibri"/>
          <w:lang w:eastAsia="en-US"/>
        </w:rPr>
        <w:t>Стены – каркас железобетонный</w:t>
      </w:r>
      <w:r w:rsidRPr="008A7C31">
        <w:rPr>
          <w:rFonts w:eastAsia="Calibri"/>
          <w:lang w:eastAsia="en-US"/>
        </w:rPr>
        <w:t xml:space="preserve">. </w:t>
      </w:r>
      <w:r>
        <w:rPr>
          <w:rFonts w:eastAsia="Calibri"/>
          <w:lang w:eastAsia="en-US"/>
        </w:rPr>
        <w:t>кирпич</w:t>
      </w:r>
    </w:p>
    <w:p w:rsidR="008F36EF" w:rsidRDefault="008F36EF" w:rsidP="008F36EF">
      <w:pPr>
        <w:contextualSpacing/>
        <w:rPr>
          <w:rFonts w:eastAsia="Calibri"/>
          <w:lang w:eastAsia="en-US"/>
        </w:rPr>
      </w:pPr>
      <w:r>
        <w:rPr>
          <w:rFonts w:eastAsia="Calibri"/>
          <w:lang w:eastAsia="en-US"/>
        </w:rPr>
        <w:t>Перекрытия – железобетон.</w:t>
      </w:r>
    </w:p>
    <w:p w:rsidR="008F36EF" w:rsidRDefault="008F36EF" w:rsidP="008F36EF">
      <w:pPr>
        <w:contextualSpacing/>
        <w:rPr>
          <w:rFonts w:eastAsia="Calibri"/>
          <w:lang w:eastAsia="en-US"/>
        </w:rPr>
      </w:pPr>
      <w:r>
        <w:rPr>
          <w:rFonts w:eastAsia="Calibri"/>
          <w:lang w:eastAsia="en-US"/>
        </w:rPr>
        <w:t>Схема отопления – открытая</w:t>
      </w:r>
    </w:p>
    <w:p w:rsidR="008F36EF" w:rsidRDefault="008F36EF" w:rsidP="008F36EF">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8F36EF" w:rsidTr="00944A6B">
        <w:tc>
          <w:tcPr>
            <w:tcW w:w="3190" w:type="dxa"/>
            <w:tcBorders>
              <w:top w:val="single" w:sz="4" w:space="0" w:color="auto"/>
              <w:left w:val="single" w:sz="4" w:space="0" w:color="auto"/>
              <w:bottom w:val="single" w:sz="4" w:space="0" w:color="auto"/>
              <w:right w:val="single" w:sz="4" w:space="0" w:color="auto"/>
            </w:tcBorders>
          </w:tcPr>
          <w:p w:rsidR="008F36EF" w:rsidRDefault="008F36EF" w:rsidP="00944A6B">
            <w:pPr>
              <w:rPr>
                <w:lang w:eastAsia="en-US"/>
              </w:rPr>
            </w:pPr>
            <w:r>
              <w:rPr>
                <w:lang w:eastAsia="en-US"/>
              </w:rPr>
              <w:t>Технико-экономические показатели</w:t>
            </w:r>
          </w:p>
          <w:p w:rsidR="008F36EF" w:rsidRDefault="008F36EF" w:rsidP="00944A6B">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Количество</w:t>
            </w:r>
          </w:p>
        </w:tc>
      </w:tr>
      <w:tr w:rsidR="008F36EF" w:rsidTr="00944A6B">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val="en-US" w:eastAsia="en-US"/>
              </w:rPr>
            </w:pPr>
            <w:r>
              <w:rPr>
                <w:lang w:val="en-US" w:eastAsia="en-US"/>
              </w:rPr>
              <w:t>9</w:t>
            </w:r>
          </w:p>
        </w:tc>
      </w:tr>
      <w:tr w:rsidR="008F36EF" w:rsidTr="00944A6B">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8F36EF" w:rsidRPr="0094571A" w:rsidRDefault="008F36EF" w:rsidP="00944A6B">
            <w:pPr>
              <w:rPr>
                <w:lang w:val="en-US" w:eastAsia="en-US"/>
              </w:rPr>
            </w:pPr>
            <w:r>
              <w:rPr>
                <w:lang w:eastAsia="en-US"/>
              </w:rPr>
              <w:t>3 </w:t>
            </w:r>
            <w:r>
              <w:rPr>
                <w:lang w:val="en-US" w:eastAsia="en-US"/>
              </w:rPr>
              <w:t>951.2</w:t>
            </w:r>
          </w:p>
        </w:tc>
      </w:tr>
      <w:tr w:rsidR="008F36EF" w:rsidTr="00944A6B">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8F36EF" w:rsidRPr="008F2088" w:rsidRDefault="008F36EF" w:rsidP="00944A6B">
            <w:pPr>
              <w:rPr>
                <w:lang w:val="en-US" w:eastAsia="en-US"/>
              </w:rPr>
            </w:pPr>
            <w:r>
              <w:rPr>
                <w:lang w:eastAsia="en-US"/>
              </w:rPr>
              <w:t>2 </w:t>
            </w:r>
            <w:r>
              <w:rPr>
                <w:lang w:val="en-US" w:eastAsia="en-US"/>
              </w:rPr>
              <w:t>702.3</w:t>
            </w:r>
          </w:p>
        </w:tc>
      </w:tr>
      <w:tr w:rsidR="008F36EF" w:rsidTr="00944A6B">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8F36EF" w:rsidRPr="0094571A" w:rsidRDefault="008F36EF" w:rsidP="00944A6B">
            <w:pPr>
              <w:rPr>
                <w:lang w:val="en-US" w:eastAsia="en-US"/>
              </w:rPr>
            </w:pPr>
            <w:r>
              <w:rPr>
                <w:lang w:val="en-US" w:eastAsia="en-US"/>
              </w:rPr>
              <w:t>247.2</w:t>
            </w:r>
          </w:p>
        </w:tc>
      </w:tr>
      <w:tr w:rsidR="008F36EF" w:rsidTr="00944A6B">
        <w:tc>
          <w:tcPr>
            <w:tcW w:w="3190" w:type="dxa"/>
            <w:tcBorders>
              <w:top w:val="single" w:sz="4" w:space="0" w:color="auto"/>
              <w:left w:val="single" w:sz="4" w:space="0" w:color="auto"/>
              <w:bottom w:val="single" w:sz="4" w:space="0" w:color="auto"/>
              <w:right w:val="single" w:sz="4" w:space="0" w:color="auto"/>
            </w:tcBorders>
            <w:hideMark/>
          </w:tcPr>
          <w:p w:rsidR="008F36EF" w:rsidRDefault="008F36EF" w:rsidP="00944A6B">
            <w:pPr>
              <w:rPr>
                <w:lang w:eastAsia="en-US"/>
              </w:rPr>
            </w:pPr>
            <w:r>
              <w:rPr>
                <w:lang w:eastAsia="en-US"/>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8F36EF" w:rsidRDefault="008F36EF" w:rsidP="00944A6B">
            <w:pPr>
              <w:rPr>
                <w:lang w:eastAsia="en-US"/>
              </w:rPr>
            </w:pPr>
          </w:p>
          <w:p w:rsidR="008F36EF" w:rsidRDefault="008F36EF"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8F36EF" w:rsidRDefault="008F36EF" w:rsidP="00944A6B">
            <w:pPr>
              <w:rPr>
                <w:lang w:eastAsia="en-US"/>
              </w:rPr>
            </w:pPr>
          </w:p>
          <w:p w:rsidR="008F36EF" w:rsidRPr="0094571A" w:rsidRDefault="008F36EF" w:rsidP="00944A6B">
            <w:pPr>
              <w:rPr>
                <w:lang w:val="en-US" w:eastAsia="en-US"/>
              </w:rPr>
            </w:pPr>
            <w:r>
              <w:rPr>
                <w:lang w:val="en-US" w:eastAsia="en-US"/>
              </w:rPr>
              <w:t>737.6</w:t>
            </w:r>
          </w:p>
        </w:tc>
      </w:tr>
    </w:tbl>
    <w:p w:rsidR="008F36EF" w:rsidRDefault="008F36EF" w:rsidP="008F36EF"/>
    <w:p w:rsidR="008F36EF" w:rsidRDefault="008F36EF" w:rsidP="008F36EF">
      <w:pPr>
        <w:rPr>
          <w:rFonts w:ascii="Times New Roman" w:hAnsi="Times New Roman" w:cs="Times New Roman"/>
          <w:b/>
          <w:lang w:val="en-US"/>
        </w:rPr>
      </w:pPr>
    </w:p>
    <w:p w:rsidR="008F36EF" w:rsidRDefault="008F36EF" w:rsidP="008F36EF">
      <w:pPr>
        <w:rPr>
          <w:rFonts w:ascii="Times New Roman" w:hAnsi="Times New Roman" w:cs="Times New Roman"/>
          <w:b/>
          <w:lang w:val="en-US"/>
        </w:rPr>
      </w:pPr>
    </w:p>
    <w:p w:rsidR="008F36EF" w:rsidRDefault="008F36EF" w:rsidP="008F36EF">
      <w:pPr>
        <w:rPr>
          <w:rFonts w:ascii="Times New Roman" w:hAnsi="Times New Roman" w:cs="Times New Roman"/>
          <w:b/>
        </w:rPr>
      </w:pPr>
      <w:r>
        <w:rPr>
          <w:rFonts w:ascii="Times New Roman" w:hAnsi="Times New Roman" w:cs="Times New Roman"/>
          <w:b/>
        </w:rPr>
        <w:t xml:space="preserve">Управляющая организация ______________                                 Собственник </w:t>
      </w: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lastRenderedPageBreak/>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 xml:space="preserve">Основания и порядок изменения размера платы за содержание и ремонт жилого помещения в случае оказания услуг </w:t>
      </w:r>
      <w:r w:rsidRPr="00187F3E">
        <w:rPr>
          <w:rFonts w:ascii="Times New Roman" w:eastAsia="Times New Roman" w:hAnsi="Times New Roman" w:cs="Times New Roman"/>
          <w:sz w:val="20"/>
          <w:szCs w:val="20"/>
        </w:rPr>
        <w:lastRenderedPageBreak/>
        <w:t>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8F36EF" w:rsidRDefault="008F36EF" w:rsidP="00765CA6">
      <w:pPr>
        <w:jc w:val="both"/>
        <w:rPr>
          <w:rFonts w:ascii="Times New Roman" w:hAnsi="Times New Roman" w:cs="Times New Roman"/>
          <w:bCs/>
          <w:sz w:val="18"/>
          <w:szCs w:val="18"/>
        </w:rPr>
      </w:pPr>
    </w:p>
    <w:p w:rsidR="008F36EF" w:rsidRDefault="008F36EF" w:rsidP="00765CA6">
      <w:pPr>
        <w:jc w:val="both"/>
        <w:rPr>
          <w:rFonts w:ascii="Times New Roman" w:hAnsi="Times New Roman" w:cs="Times New Roman"/>
          <w:bCs/>
          <w:sz w:val="18"/>
          <w:szCs w:val="18"/>
        </w:rPr>
      </w:pPr>
    </w:p>
    <w:p w:rsidR="008F36EF" w:rsidRDefault="008F36EF" w:rsidP="00765CA6">
      <w:pPr>
        <w:jc w:val="both"/>
        <w:rPr>
          <w:rFonts w:ascii="Times New Roman" w:hAnsi="Times New Roman" w:cs="Times New Roman"/>
          <w:bCs/>
          <w:sz w:val="18"/>
          <w:szCs w:val="18"/>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8F36EF" w:rsidRPr="00FF66A9" w:rsidRDefault="008F36EF" w:rsidP="008F36EF">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РАСЧЕТ ПЛАТЫ </w:t>
      </w:r>
    </w:p>
    <w:p w:rsidR="008F36EF" w:rsidRDefault="008F36EF" w:rsidP="008F36EF">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ЗА СОДЕРЖАНИЕ </w:t>
      </w:r>
      <w:r>
        <w:rPr>
          <w:rFonts w:ascii="Times New Roman" w:eastAsia="Times New Roman" w:hAnsi="Times New Roman" w:cs="Times New Roman"/>
          <w:b/>
          <w:color w:val="auto"/>
          <w:sz w:val="22"/>
          <w:szCs w:val="22"/>
        </w:rPr>
        <w:t xml:space="preserve">И ТЕКУЩИЙ РЕМОНТ </w:t>
      </w:r>
    </w:p>
    <w:p w:rsidR="008F36EF" w:rsidRPr="00020E37" w:rsidRDefault="008F36EF" w:rsidP="008F36EF">
      <w:pPr>
        <w:jc w:val="center"/>
        <w:rPr>
          <w:rFonts w:ascii="Times New Roman" w:hAnsi="Times New Roman" w:cs="Times New Roman"/>
          <w:b/>
        </w:rPr>
      </w:pPr>
      <w:r w:rsidRPr="00020E37">
        <w:rPr>
          <w:rFonts w:ascii="Times New Roman" w:hAnsi="Times New Roman" w:cs="Times New Roman"/>
          <w:b/>
        </w:rPr>
        <w:t>на 2014 год ул. Костычева,  27/</w:t>
      </w:r>
      <w:r>
        <w:rPr>
          <w:rFonts w:ascii="Times New Roman" w:hAnsi="Times New Roman" w:cs="Times New Roman"/>
          <w:b/>
        </w:rPr>
        <w:t>12</w:t>
      </w:r>
      <w:r w:rsidRPr="00020E37">
        <w:rPr>
          <w:rFonts w:ascii="Times New Roman" w:hAnsi="Times New Roman" w:cs="Times New Roman"/>
          <w:b/>
        </w:rPr>
        <w:t>.</w:t>
      </w:r>
    </w:p>
    <w:p w:rsidR="008F36EF" w:rsidRPr="00FF66A9" w:rsidRDefault="008F36EF" w:rsidP="008F36EF">
      <w:pPr>
        <w:widowControl/>
        <w:jc w:val="center"/>
        <w:rPr>
          <w:rFonts w:ascii="Times New Roman" w:eastAsia="Times New Roman" w:hAnsi="Times New Roman" w:cs="Times New Roman"/>
          <w:b/>
          <w:color w:val="auto"/>
          <w:sz w:val="22"/>
          <w:szCs w:val="22"/>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4"/>
        <w:gridCol w:w="3586"/>
      </w:tblGrid>
      <w:tr w:rsidR="008F36EF" w:rsidRPr="00FF66A9" w:rsidTr="00944A6B">
        <w:trPr>
          <w:trHeight w:val="1191"/>
        </w:trPr>
        <w:tc>
          <w:tcPr>
            <w:tcW w:w="6314" w:type="dxa"/>
            <w:vAlign w:val="center"/>
          </w:tcPr>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Наименование услуг, работ, в том числе с уточнением</w:t>
            </w:r>
          </w:p>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по группам жилищного фонда, с учетом качества жилья</w:t>
            </w:r>
          </w:p>
        </w:tc>
        <w:tc>
          <w:tcPr>
            <w:tcW w:w="3586" w:type="dxa"/>
            <w:tcBorders>
              <w:bottom w:val="single" w:sz="4" w:space="0" w:color="auto"/>
            </w:tcBorders>
            <w:vAlign w:val="center"/>
          </w:tcPr>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 xml:space="preserve">Плата за содержание и </w:t>
            </w:r>
          </w:p>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текущий ремонт</w:t>
            </w:r>
          </w:p>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жилого помещения за 1 кв.м.</w:t>
            </w:r>
          </w:p>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общей площади жилого поме-</w:t>
            </w:r>
          </w:p>
          <w:p w:rsidR="008F36EF" w:rsidRPr="00FF66A9" w:rsidRDefault="008F36EF"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щения в жилом доме (руб.)</w:t>
            </w:r>
          </w:p>
        </w:tc>
      </w:tr>
      <w:tr w:rsidR="008F36EF" w:rsidRPr="00FF66A9" w:rsidTr="00944A6B">
        <w:trPr>
          <w:trHeight w:val="2535"/>
        </w:trPr>
        <w:tc>
          <w:tcPr>
            <w:tcW w:w="6314" w:type="dxa"/>
            <w:vAlign w:val="center"/>
          </w:tcPr>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color w:val="auto"/>
                <w:sz w:val="22"/>
                <w:szCs w:val="22"/>
              </w:rPr>
              <w:t>Капитальные жилые дома кирпичные, имеющие все виды благоустройства</w:t>
            </w:r>
            <w:r w:rsidRPr="00FF66A9">
              <w:rPr>
                <w:rFonts w:ascii="Times New Roman" w:eastAsia="Times New Roman" w:hAnsi="Times New Roman" w:cs="Times New Roman"/>
                <w:b/>
                <w:color w:val="auto"/>
                <w:sz w:val="22"/>
                <w:szCs w:val="22"/>
              </w:rPr>
              <w:t>, с</w:t>
            </w:r>
            <w:r w:rsidRPr="00FF66A9">
              <w:rPr>
                <w:rFonts w:ascii="Times New Roman" w:eastAsia="Times New Roman" w:hAnsi="Times New Roman" w:cs="Times New Roman"/>
                <w:color w:val="auto"/>
                <w:sz w:val="22"/>
                <w:szCs w:val="22"/>
              </w:rPr>
              <w:t xml:space="preserve"> </w:t>
            </w:r>
            <w:r w:rsidRPr="00FF66A9">
              <w:rPr>
                <w:rFonts w:ascii="Times New Roman" w:eastAsia="Times New Roman" w:hAnsi="Times New Roman" w:cs="Times New Roman"/>
                <w:b/>
                <w:color w:val="auto"/>
                <w:sz w:val="22"/>
                <w:szCs w:val="22"/>
              </w:rPr>
              <w:t xml:space="preserve">мусоропроводом и с лифтом. </w:t>
            </w:r>
          </w:p>
          <w:p w:rsidR="008F36EF" w:rsidRDefault="008F36EF" w:rsidP="00944A6B">
            <w:pPr>
              <w:widowControl/>
              <w:jc w:val="center"/>
              <w:rPr>
                <w:rFonts w:ascii="Times New Roman" w:eastAsia="Times New Roman" w:hAnsi="Times New Roman" w:cs="Times New Roman"/>
                <w:color w:val="auto"/>
              </w:rPr>
            </w:pPr>
          </w:p>
          <w:p w:rsidR="008F36EF" w:rsidRPr="00FF66A9" w:rsidRDefault="008F36EF" w:rsidP="00944A6B">
            <w:pPr>
              <w:widowControl/>
              <w:jc w:val="center"/>
              <w:rPr>
                <w:rFonts w:ascii="Times New Roman" w:eastAsia="Times New Roman" w:hAnsi="Times New Roman" w:cs="Times New Roman"/>
                <w:color w:val="auto"/>
              </w:rPr>
            </w:pPr>
            <w:r w:rsidRPr="00FF66A9">
              <w:rPr>
                <w:rFonts w:ascii="Times New Roman" w:eastAsia="Times New Roman" w:hAnsi="Times New Roman" w:cs="Times New Roman"/>
                <w:color w:val="auto"/>
                <w:sz w:val="22"/>
                <w:szCs w:val="22"/>
              </w:rPr>
              <w:t>1</w:t>
            </w:r>
            <w:r w:rsidRPr="00FF66A9">
              <w:rPr>
                <w:rFonts w:ascii="Times New Roman" w:eastAsia="Times New Roman" w:hAnsi="Times New Roman" w:cs="Times New Roman"/>
                <w:b/>
                <w:color w:val="auto"/>
                <w:sz w:val="22"/>
                <w:szCs w:val="22"/>
              </w:rPr>
              <w:t>. Содержание МОП многоквартирного дома</w:t>
            </w:r>
          </w:p>
          <w:p w:rsidR="008F36EF" w:rsidRPr="00FF66A9" w:rsidRDefault="008F36EF" w:rsidP="00944A6B">
            <w:pPr>
              <w:widowControl/>
              <w:jc w:val="center"/>
              <w:rPr>
                <w:rFonts w:ascii="Times New Roman" w:eastAsia="Times New Roman" w:hAnsi="Times New Roman" w:cs="Times New Roman"/>
                <w:b/>
                <w:color w:val="auto"/>
              </w:rPr>
            </w:pP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highlight w:val="yellow"/>
              </w:rPr>
            </w:pPr>
          </w:p>
          <w:p w:rsidR="008F36EF" w:rsidRPr="00FF66A9" w:rsidRDefault="008F36EF" w:rsidP="00944A6B">
            <w:pPr>
              <w:widowControl/>
              <w:jc w:val="center"/>
              <w:rPr>
                <w:rFonts w:ascii="Times New Roman" w:eastAsia="Times New Roman" w:hAnsi="Times New Roman" w:cs="Times New Roman"/>
                <w:b/>
                <w:color w:val="auto"/>
                <w:highlight w:val="yellow"/>
              </w:rPr>
            </w:pPr>
          </w:p>
          <w:p w:rsidR="008F36EF" w:rsidRDefault="008F36EF" w:rsidP="00944A6B">
            <w:pPr>
              <w:widowControl/>
              <w:jc w:val="center"/>
              <w:rPr>
                <w:rFonts w:ascii="Times New Roman" w:eastAsia="Times New Roman" w:hAnsi="Times New Roman" w:cs="Times New Roman"/>
                <w:b/>
                <w:color w:val="auto"/>
              </w:rPr>
            </w:pPr>
          </w:p>
          <w:p w:rsidR="008F36EF" w:rsidRDefault="008F36EF" w:rsidP="00944A6B">
            <w:pPr>
              <w:widowControl/>
              <w:jc w:val="center"/>
              <w:rPr>
                <w:rFonts w:ascii="Times New Roman" w:eastAsia="Times New Roman" w:hAnsi="Times New Roman" w:cs="Times New Roman"/>
                <w:b/>
                <w:color w:val="auto"/>
              </w:rPr>
            </w:pPr>
          </w:p>
          <w:p w:rsidR="008F36EF"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w:t>
            </w:r>
            <w:r>
              <w:rPr>
                <w:rFonts w:ascii="Times New Roman" w:eastAsia="Times New Roman" w:hAnsi="Times New Roman" w:cs="Times New Roman"/>
                <w:b/>
                <w:color w:val="auto"/>
              </w:rPr>
              <w:t>24</w:t>
            </w:r>
          </w:p>
          <w:p w:rsidR="008F36EF" w:rsidRPr="00FF66A9" w:rsidRDefault="008F36EF" w:rsidP="00944A6B">
            <w:pPr>
              <w:widowControl/>
              <w:jc w:val="center"/>
              <w:rPr>
                <w:rFonts w:ascii="Times New Roman" w:eastAsia="Times New Roman" w:hAnsi="Times New Roman" w:cs="Times New Roman"/>
                <w:b/>
                <w:color w:val="auto"/>
                <w:highlight w:val="yellow"/>
              </w:rPr>
            </w:pPr>
          </w:p>
        </w:tc>
      </w:tr>
      <w:tr w:rsidR="008F36EF" w:rsidRPr="00FF66A9" w:rsidTr="00944A6B">
        <w:trPr>
          <w:trHeight w:val="465"/>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p>
          <w:p w:rsidR="008F36EF" w:rsidRPr="00FF66A9" w:rsidRDefault="008F36EF"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2.      Лифт</w:t>
            </w: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highlight w:val="yellow"/>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67</w:t>
            </w:r>
          </w:p>
        </w:tc>
      </w:tr>
      <w:tr w:rsidR="008F36EF" w:rsidRPr="00FF66A9" w:rsidTr="00944A6B">
        <w:trPr>
          <w:trHeight w:val="227"/>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3.      ТБО + к/габарит</w:t>
            </w: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48</w:t>
            </w:r>
          </w:p>
        </w:tc>
      </w:tr>
      <w:tr w:rsidR="008F36EF" w:rsidRPr="00FF66A9" w:rsidTr="00944A6B">
        <w:trPr>
          <w:trHeight w:val="227"/>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4.      Аварийное обслуживание</w:t>
            </w: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w:t>
            </w:r>
            <w:r>
              <w:rPr>
                <w:rFonts w:ascii="Times New Roman" w:eastAsia="Times New Roman" w:hAnsi="Times New Roman" w:cs="Times New Roman"/>
                <w:b/>
                <w:color w:val="auto"/>
              </w:rPr>
              <w:t>5</w:t>
            </w:r>
            <w:r w:rsidRPr="00FF66A9">
              <w:rPr>
                <w:rFonts w:ascii="Times New Roman" w:eastAsia="Times New Roman" w:hAnsi="Times New Roman" w:cs="Times New Roman"/>
                <w:b/>
                <w:color w:val="auto"/>
              </w:rPr>
              <w:t>6</w:t>
            </w:r>
          </w:p>
        </w:tc>
      </w:tr>
      <w:tr w:rsidR="008F36EF" w:rsidRPr="00FF66A9" w:rsidTr="00944A6B">
        <w:trPr>
          <w:trHeight w:val="574"/>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5.      Мусоропровод</w:t>
            </w:r>
          </w:p>
        </w:tc>
        <w:tc>
          <w:tcPr>
            <w:tcW w:w="3586" w:type="dxa"/>
            <w:shd w:val="clear" w:color="auto" w:fill="auto"/>
          </w:tcPr>
          <w:p w:rsidR="008F36EF" w:rsidRDefault="008F36EF" w:rsidP="00944A6B">
            <w:pPr>
              <w:widowControl/>
              <w:jc w:val="center"/>
              <w:rPr>
                <w:rFonts w:ascii="Times New Roman" w:eastAsia="Times New Roman" w:hAnsi="Times New Roman" w:cs="Times New Roman"/>
                <w:b/>
                <w:color w:val="auto"/>
              </w:rPr>
            </w:pPr>
          </w:p>
          <w:p w:rsidR="008F36EF"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0,85</w:t>
            </w:r>
          </w:p>
        </w:tc>
      </w:tr>
      <w:tr w:rsidR="008F36EF" w:rsidRPr="00FF66A9" w:rsidTr="00944A6B">
        <w:trPr>
          <w:trHeight w:val="1440"/>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6</w:t>
            </w:r>
            <w:r w:rsidRPr="00FF66A9">
              <w:rPr>
                <w:rFonts w:ascii="Times New Roman" w:eastAsia="Times New Roman" w:hAnsi="Times New Roman" w:cs="Times New Roman"/>
                <w:b/>
                <w:color w:val="auto"/>
              </w:rPr>
              <w:t xml:space="preserve">.     </w:t>
            </w:r>
            <w:r w:rsidRPr="00FF66A9">
              <w:rPr>
                <w:rFonts w:ascii="Times New Roman" w:eastAsia="Times New Roman" w:hAnsi="Times New Roman" w:cs="Times New Roman"/>
                <w:b/>
                <w:color w:val="auto"/>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8F36EF" w:rsidRPr="00FF66A9" w:rsidRDefault="008F36EF" w:rsidP="00944A6B">
            <w:pPr>
              <w:widowControl/>
              <w:rPr>
                <w:rFonts w:ascii="Times New Roman" w:eastAsia="Times New Roman" w:hAnsi="Times New Roman" w:cs="Times New Roman"/>
                <w:color w:val="auto"/>
              </w:rPr>
            </w:pP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0,2</w:t>
            </w:r>
            <w:r>
              <w:rPr>
                <w:rFonts w:ascii="Times New Roman" w:eastAsia="Times New Roman" w:hAnsi="Times New Roman" w:cs="Times New Roman"/>
                <w:b/>
                <w:color w:val="auto"/>
              </w:rPr>
              <w:t>0</w:t>
            </w:r>
          </w:p>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p>
        </w:tc>
      </w:tr>
      <w:tr w:rsidR="008F36EF" w:rsidRPr="00FF66A9" w:rsidTr="00944A6B">
        <w:trPr>
          <w:trHeight w:val="465"/>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7</w:t>
            </w:r>
            <w:r w:rsidRPr="00FF66A9">
              <w:rPr>
                <w:rFonts w:ascii="Times New Roman" w:eastAsia="Times New Roman" w:hAnsi="Times New Roman" w:cs="Times New Roman"/>
                <w:b/>
                <w:color w:val="auto"/>
              </w:rPr>
              <w:t>.      Управление</w:t>
            </w:r>
            <w:r>
              <w:rPr>
                <w:rFonts w:ascii="Times New Roman" w:eastAsia="Times New Roman" w:hAnsi="Times New Roman" w:cs="Times New Roman"/>
                <w:b/>
                <w:color w:val="auto"/>
              </w:rPr>
              <w:t xml:space="preserve">  МКД </w:t>
            </w:r>
          </w:p>
          <w:p w:rsidR="008F36EF" w:rsidRPr="00FF66A9" w:rsidRDefault="008F36EF" w:rsidP="00944A6B">
            <w:pPr>
              <w:widowControl/>
              <w:jc w:val="center"/>
              <w:rPr>
                <w:rFonts w:ascii="Times New Roman" w:eastAsia="Times New Roman" w:hAnsi="Times New Roman" w:cs="Times New Roman"/>
                <w:b/>
                <w:color w:val="auto"/>
              </w:rPr>
            </w:pP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55</w:t>
            </w:r>
          </w:p>
        </w:tc>
      </w:tr>
      <w:tr w:rsidR="008F36EF" w:rsidRPr="00FF66A9" w:rsidTr="00944A6B">
        <w:trPr>
          <w:trHeight w:val="325"/>
        </w:trPr>
        <w:tc>
          <w:tcPr>
            <w:tcW w:w="6314" w:type="dxa"/>
            <w:vAlign w:val="center"/>
          </w:tcPr>
          <w:p w:rsidR="008F36EF" w:rsidRPr="00FF66A9" w:rsidRDefault="008F36EF"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8</w:t>
            </w:r>
            <w:r w:rsidRPr="00FF66A9">
              <w:rPr>
                <w:rFonts w:ascii="Times New Roman" w:eastAsia="Times New Roman" w:hAnsi="Times New Roman" w:cs="Times New Roman"/>
                <w:b/>
                <w:color w:val="auto"/>
              </w:rPr>
              <w:t>.       Текущий ремонт общего имущества</w:t>
            </w:r>
          </w:p>
          <w:p w:rsidR="008F36EF" w:rsidRPr="00FF66A9" w:rsidRDefault="008F36EF" w:rsidP="00944A6B">
            <w:pPr>
              <w:widowControl/>
              <w:rPr>
                <w:rFonts w:ascii="Times New Roman" w:eastAsia="Times New Roman" w:hAnsi="Times New Roman" w:cs="Times New Roman"/>
                <w:color w:val="auto"/>
              </w:rPr>
            </w:pP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1</w:t>
            </w:r>
            <w:r w:rsidRPr="00FF66A9">
              <w:rPr>
                <w:rFonts w:ascii="Times New Roman" w:eastAsia="Times New Roman" w:hAnsi="Times New Roman" w:cs="Times New Roman"/>
                <w:b/>
                <w:color w:val="auto"/>
              </w:rPr>
              <w:t>,</w:t>
            </w:r>
            <w:r>
              <w:rPr>
                <w:rFonts w:ascii="Times New Roman" w:eastAsia="Times New Roman" w:hAnsi="Times New Roman" w:cs="Times New Roman"/>
                <w:b/>
                <w:color w:val="auto"/>
              </w:rPr>
              <w:t>00</w:t>
            </w:r>
          </w:p>
          <w:p w:rsidR="008F36EF" w:rsidRPr="00FF66A9" w:rsidRDefault="008F36EF" w:rsidP="00944A6B">
            <w:pPr>
              <w:widowControl/>
              <w:jc w:val="center"/>
              <w:rPr>
                <w:rFonts w:ascii="Times New Roman" w:eastAsia="Times New Roman" w:hAnsi="Times New Roman" w:cs="Times New Roman"/>
                <w:color w:val="auto"/>
              </w:rPr>
            </w:pPr>
          </w:p>
        </w:tc>
      </w:tr>
      <w:tr w:rsidR="008F36EF" w:rsidRPr="00FF66A9" w:rsidTr="00944A6B">
        <w:trPr>
          <w:trHeight w:val="325"/>
        </w:trPr>
        <w:tc>
          <w:tcPr>
            <w:tcW w:w="6314" w:type="dxa"/>
            <w:vAlign w:val="center"/>
          </w:tcPr>
          <w:p w:rsidR="008F36EF" w:rsidRPr="00FF66A9" w:rsidRDefault="008F36EF" w:rsidP="00944A6B">
            <w:pPr>
              <w:widowControl/>
              <w:rPr>
                <w:rFonts w:ascii="Times New Roman" w:eastAsia="Times New Roman" w:hAnsi="Times New Roman" w:cs="Times New Roman"/>
                <w:color w:val="auto"/>
                <w:sz w:val="20"/>
                <w:szCs w:val="20"/>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        Капитальный ремонт:</w:t>
            </w:r>
            <w:r w:rsidRPr="00FF66A9">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color w:val="auto"/>
                <w:sz w:val="22"/>
                <w:szCs w:val="22"/>
              </w:rPr>
              <w:t>****</w:t>
            </w:r>
          </w:p>
        </w:tc>
        <w:tc>
          <w:tcPr>
            <w:tcW w:w="3586" w:type="dxa"/>
            <w:shd w:val="clear" w:color="auto" w:fill="auto"/>
          </w:tcPr>
          <w:p w:rsidR="008F36EF" w:rsidRPr="00FF66A9" w:rsidRDefault="008F36EF" w:rsidP="00944A6B">
            <w:pPr>
              <w:widowControl/>
              <w:jc w:val="center"/>
              <w:rPr>
                <w:rFonts w:ascii="Times New Roman" w:eastAsia="Times New Roman" w:hAnsi="Times New Roman" w:cs="Times New Roman"/>
                <w:b/>
                <w:color w:val="auto"/>
              </w:rPr>
            </w:pPr>
          </w:p>
          <w:p w:rsidR="008F36EF" w:rsidRPr="00FF66A9" w:rsidRDefault="008F36EF"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w:t>
            </w:r>
          </w:p>
        </w:tc>
      </w:tr>
    </w:tbl>
    <w:p w:rsidR="008F36EF" w:rsidRPr="00020E37" w:rsidRDefault="008F36EF" w:rsidP="008F36EF">
      <w:pPr>
        <w:widowControl/>
        <w:jc w:val="center"/>
        <w:rPr>
          <w:rFonts w:ascii="Times New Roman" w:eastAsia="Times New Roman" w:hAnsi="Times New Roman" w:cs="Times New Roman"/>
          <w:b/>
          <w:i/>
          <w:color w:val="auto"/>
        </w:rPr>
      </w:pPr>
      <w:r>
        <w:rPr>
          <w:rFonts w:ascii="Times New Roman" w:eastAsia="Times New Roman" w:hAnsi="Times New Roman" w:cs="Times New Roman"/>
          <w:b/>
          <w:i/>
          <w:color w:val="auto"/>
        </w:rPr>
        <w:t xml:space="preserve">                                                                               18,70</w:t>
      </w:r>
      <w:r w:rsidRPr="00FF66A9">
        <w:rPr>
          <w:rFonts w:ascii="Times New Roman" w:eastAsia="Times New Roman" w:hAnsi="Times New Roman" w:cs="Times New Roman"/>
          <w:b/>
          <w:i/>
          <w:color w:val="auto"/>
        </w:rPr>
        <w:t xml:space="preserve"> руб./мес. с м</w:t>
      </w:r>
      <w:r w:rsidRPr="00FF66A9">
        <w:rPr>
          <w:rFonts w:ascii="Times New Roman" w:eastAsia="Times New Roman" w:hAnsi="Times New Roman" w:cs="Times New Roman"/>
          <w:b/>
          <w:i/>
          <w:color w:val="auto"/>
          <w:vertAlign w:val="superscript"/>
        </w:rPr>
        <w:t>2</w:t>
      </w:r>
      <w:r>
        <w:rPr>
          <w:rFonts w:ascii="Times New Roman" w:eastAsia="Times New Roman" w:hAnsi="Times New Roman" w:cs="Times New Roman"/>
          <w:b/>
          <w:i/>
          <w:color w:val="auto"/>
          <w:vertAlign w:val="superscript"/>
        </w:rPr>
        <w:t xml:space="preserve"> </w:t>
      </w:r>
      <w:r>
        <w:rPr>
          <w:rFonts w:ascii="Times New Roman" w:eastAsia="Times New Roman" w:hAnsi="Times New Roman" w:cs="Times New Roman"/>
          <w:b/>
          <w:i/>
          <w:color w:val="auto"/>
        </w:rPr>
        <w:t>без учета м/провода</w:t>
      </w:r>
    </w:p>
    <w:p w:rsidR="008F36EF" w:rsidRPr="00FF66A9" w:rsidRDefault="008F36EF" w:rsidP="008F36EF">
      <w:pPr>
        <w:widowControl/>
        <w:jc w:val="right"/>
        <w:rPr>
          <w:rFonts w:ascii="Times New Roman" w:eastAsia="Times New Roman" w:hAnsi="Times New Roman" w:cs="Times New Roman"/>
          <w:color w:val="auto"/>
          <w:sz w:val="22"/>
          <w:szCs w:val="22"/>
        </w:rPr>
      </w:pPr>
      <w:r w:rsidRPr="00FF66A9">
        <w:rPr>
          <w:rFonts w:ascii="Times New Roman" w:eastAsia="Times New Roman" w:hAnsi="Times New Roman" w:cs="Times New Roman"/>
          <w:b/>
          <w:i/>
          <w:color w:val="auto"/>
          <w:vertAlign w:val="superscript"/>
        </w:rPr>
        <w:tab/>
      </w:r>
    </w:p>
    <w:p w:rsidR="008F36EF" w:rsidRPr="00FF66A9" w:rsidRDefault="008F36EF" w:rsidP="008F36EF">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Примечание:</w:t>
      </w:r>
    </w:p>
    <w:p w:rsidR="008F36EF" w:rsidRPr="00FF66A9" w:rsidRDefault="008F36EF" w:rsidP="008F36EF">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8F36EF" w:rsidRDefault="008F36EF" w:rsidP="008F36EF">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взимается в случае оборудования многоквартирного дома коллективными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домовыми) приборами учета и расчета  гражданам размера платы за коммунальные услуги по их показаниям.</w:t>
      </w:r>
    </w:p>
    <w:p w:rsidR="008F36EF" w:rsidRPr="00FF66A9" w:rsidRDefault="008F36EF" w:rsidP="008F36EF">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освещение мест общего пользования (МОП), за пользование домофоном не входит в размер платы за содержание и текущий ремонт жилого помещения.</w:t>
      </w:r>
    </w:p>
    <w:p w:rsidR="008F36EF" w:rsidRDefault="008F36EF" w:rsidP="008F36EF">
      <w:pPr>
        <w:widowControl/>
        <w:jc w:val="both"/>
      </w:pPr>
      <w:r>
        <w:rPr>
          <w:rFonts w:ascii="Times New Roman" w:eastAsia="Times New Roman" w:hAnsi="Times New Roman" w:cs="Times New Roman"/>
          <w:spacing w:val="10"/>
        </w:rPr>
        <w:t xml:space="preserve">**** </w:t>
      </w:r>
      <w:r w:rsidRPr="00FF66A9">
        <w:rPr>
          <w:rFonts w:ascii="Times New Roman" w:eastAsia="Times New Roman" w:hAnsi="Times New Roman" w:cs="Times New Roman"/>
          <w:spacing w:val="10"/>
          <w:sz w:val="22"/>
          <w:szCs w:val="22"/>
        </w:rPr>
        <w:t>Размер платы за капитальный ремонт общего имущества устанавливается общим собранием собственником помещений или  решением (постановлением) Законодательных органов власти Р.Ф.</w:t>
      </w:r>
      <w:r>
        <w:rPr>
          <w:rFonts w:ascii="Times New Roman" w:eastAsia="Times New Roman" w:hAnsi="Times New Roman" w:cs="Times New Roman"/>
          <w:spacing w:val="10"/>
        </w:rPr>
        <w:t xml:space="preserve"> </w:t>
      </w:r>
      <w:r>
        <w:t xml:space="preserve">  </w:t>
      </w:r>
    </w:p>
    <w:p w:rsidR="00276C33" w:rsidRPr="003652B9" w:rsidRDefault="00276C33" w:rsidP="00F771E0">
      <w:pPr>
        <w:rPr>
          <w:rFonts w:ascii="Times New Roman" w:hAnsi="Times New Roman" w:cs="Times New Roman"/>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B25" w:rsidRDefault="00DB0B25" w:rsidP="00614A32">
      <w:r>
        <w:separator/>
      </w:r>
    </w:p>
  </w:endnote>
  <w:endnote w:type="continuationSeparator" w:id="1">
    <w:p w:rsidR="00DB0B25" w:rsidRDefault="00DB0B25"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B25" w:rsidRDefault="00DB0B25" w:rsidP="00614A32">
      <w:r>
        <w:separator/>
      </w:r>
    </w:p>
  </w:footnote>
  <w:footnote w:type="continuationSeparator" w:id="1">
    <w:p w:rsidR="00DB0B25" w:rsidRDefault="00DB0B25"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84204"/>
    <w:rsid w:val="000A5F98"/>
    <w:rsid w:val="000B203F"/>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76C33"/>
    <w:rsid w:val="002B440A"/>
    <w:rsid w:val="002C4AF4"/>
    <w:rsid w:val="002E1A37"/>
    <w:rsid w:val="002E671D"/>
    <w:rsid w:val="002F32A2"/>
    <w:rsid w:val="00316E20"/>
    <w:rsid w:val="00317E72"/>
    <w:rsid w:val="003306A9"/>
    <w:rsid w:val="0034792B"/>
    <w:rsid w:val="003652B9"/>
    <w:rsid w:val="003970E6"/>
    <w:rsid w:val="003D5F65"/>
    <w:rsid w:val="003F226E"/>
    <w:rsid w:val="003F6C65"/>
    <w:rsid w:val="003F749F"/>
    <w:rsid w:val="00472E0E"/>
    <w:rsid w:val="00486366"/>
    <w:rsid w:val="004A78C0"/>
    <w:rsid w:val="004B5788"/>
    <w:rsid w:val="004B59C8"/>
    <w:rsid w:val="004D43FE"/>
    <w:rsid w:val="004F0643"/>
    <w:rsid w:val="00526293"/>
    <w:rsid w:val="005350E2"/>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8F36EF"/>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B0B25"/>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11691</Words>
  <Characters>66642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2014-09-28T11:29:00Z</dcterms:created>
  <dcterms:modified xsi:type="dcterms:W3CDTF">2014-09-28T11:29:00Z</dcterms:modified>
</cp:coreProperties>
</file>