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93" w:rsidRDefault="00F53993" w:rsidP="00F53993">
      <w:pPr>
        <w:widowControl w:val="0"/>
        <w:ind w:right="665" w:firstLine="540"/>
        <w:jc w:val="center"/>
        <w:rPr>
          <w:b/>
          <w:sz w:val="20"/>
          <w:szCs w:val="20"/>
        </w:rPr>
      </w:pPr>
    </w:p>
    <w:p w:rsidR="00F53993" w:rsidRDefault="00F53993" w:rsidP="00F53993">
      <w:pPr>
        <w:widowControl w:val="0"/>
        <w:ind w:right="66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</w:t>
      </w:r>
    </w:p>
    <w:p w:rsidR="00F53993" w:rsidRDefault="00F53993" w:rsidP="00F53993">
      <w:pPr>
        <w:widowControl w:val="0"/>
        <w:ind w:right="66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услуг и работ по содержанию общего имущества Дома и размер их финансирования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4685"/>
        <w:gridCol w:w="1980"/>
        <w:gridCol w:w="1485"/>
      </w:tblGrid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  <w:vAlign w:val="center"/>
          </w:tcPr>
          <w:p w:rsidR="00F53993" w:rsidRDefault="00F53993" w:rsidP="00861E79">
            <w:pPr>
              <w:widowControl w:val="0"/>
              <w:ind w:right="-65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№№</w:t>
            </w:r>
          </w:p>
          <w:p w:rsidR="00F53993" w:rsidRDefault="00F53993" w:rsidP="00861E79">
            <w:pPr>
              <w:widowControl w:val="0"/>
              <w:ind w:right="-653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4685" w:type="dxa"/>
            <w:vAlign w:val="center"/>
          </w:tcPr>
          <w:p w:rsidR="00F53993" w:rsidRDefault="00F53993" w:rsidP="00861E79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работ</w:t>
            </w:r>
          </w:p>
        </w:tc>
        <w:tc>
          <w:tcPr>
            <w:tcW w:w="1980" w:type="dxa"/>
            <w:vAlign w:val="center"/>
          </w:tcPr>
          <w:p w:rsidR="00F53993" w:rsidRDefault="00F53993" w:rsidP="00861E79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Периодичность</w:t>
            </w:r>
          </w:p>
        </w:tc>
        <w:tc>
          <w:tcPr>
            <w:tcW w:w="1485" w:type="dxa"/>
            <w:vAlign w:val="center"/>
          </w:tcPr>
          <w:p w:rsidR="00F53993" w:rsidRDefault="00F53993" w:rsidP="00861E79">
            <w:pPr>
              <w:widowControl w:val="0"/>
              <w:ind w:left="-108" w:right="-5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Сто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softHyphen/>
              <w:t xml:space="preserve">мость на </w:t>
            </w:r>
            <w:smartTag w:uri="urn:schemas-microsoft-com:office:smarttags" w:element="metricconverter">
              <w:smartTagPr>
                <w:attr w:name="ProductID" w:val="1 кв. м"/>
              </w:smartTagPr>
              <w:r>
                <w:rPr>
                  <w:b/>
                  <w:sz w:val="16"/>
                  <w:szCs w:val="16"/>
                </w:rPr>
                <w:t>1 кв. м</w:t>
              </w:r>
            </w:smartTag>
            <w:r>
              <w:rPr>
                <w:b/>
                <w:sz w:val="16"/>
                <w:szCs w:val="16"/>
              </w:rPr>
              <w:t xml:space="preserve"> общей площади кварт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ры (</w:t>
            </w:r>
            <w:r>
              <w:rPr>
                <w:b/>
                <w:bCs/>
                <w:sz w:val="16"/>
                <w:szCs w:val="16"/>
              </w:rPr>
              <w:t>руб./кв. м в месяц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8613" w:type="dxa"/>
            <w:gridSpan w:val="4"/>
          </w:tcPr>
          <w:p w:rsidR="00F53993" w:rsidRPr="00C8100B" w:rsidRDefault="00F53993" w:rsidP="00861E79">
            <w:pPr>
              <w:widowControl w:val="0"/>
              <w:ind w:firstLine="5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</w:t>
            </w:r>
            <w:r w:rsidRPr="0091788E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Услуги по управлению Домом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Ведение технического, финансового и бухгалтерского учета и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кументации на Дом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течение срока дейст</w:t>
            </w:r>
            <w:r>
              <w:rPr>
                <w:bCs/>
                <w:sz w:val="16"/>
                <w:szCs w:val="16"/>
              </w:rPr>
              <w:softHyphen/>
              <w:t>вия Дого</w:t>
            </w:r>
            <w:r>
              <w:rPr>
                <w:bCs/>
                <w:sz w:val="16"/>
                <w:szCs w:val="16"/>
              </w:rPr>
              <w:softHyphen/>
              <w:t>в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>ра управления</w:t>
            </w:r>
          </w:p>
        </w:tc>
        <w:tc>
          <w:tcPr>
            <w:tcW w:w="1485" w:type="dxa"/>
            <w:vMerge w:val="restart"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1,7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по заключению договорных актов на поставку в Дом коммунальных и информационно-телекоммуникационных ре</w:t>
            </w:r>
            <w:r>
              <w:rPr>
                <w:sz w:val="16"/>
                <w:szCs w:val="16"/>
              </w:rPr>
              <w:softHyphen/>
              <w:t xml:space="preserve">сурсов и по </w:t>
            </w:r>
            <w:proofErr w:type="gramStart"/>
            <w:r>
              <w:rPr>
                <w:sz w:val="16"/>
                <w:szCs w:val="16"/>
              </w:rPr>
              <w:t>контролю за</w:t>
            </w:r>
            <w:proofErr w:type="gramEnd"/>
            <w:r>
              <w:rPr>
                <w:sz w:val="16"/>
                <w:szCs w:val="16"/>
              </w:rPr>
              <w:t xml:space="preserve"> их надлежащим исполн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нием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течение срока дейст</w:t>
            </w:r>
            <w:r>
              <w:rPr>
                <w:bCs/>
                <w:sz w:val="16"/>
                <w:szCs w:val="16"/>
              </w:rPr>
              <w:softHyphen/>
              <w:t>вия Дого</w:t>
            </w:r>
            <w:r>
              <w:rPr>
                <w:bCs/>
                <w:sz w:val="16"/>
                <w:szCs w:val="16"/>
              </w:rPr>
              <w:softHyphen/>
              <w:t>в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>ра управления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Формирование и составление смет на </w:t>
            </w:r>
            <w:proofErr w:type="gramStart"/>
            <w:r>
              <w:rPr>
                <w:sz w:val="16"/>
                <w:szCs w:val="16"/>
              </w:rPr>
              <w:t>содержание</w:t>
            </w:r>
            <w:proofErr w:type="gramEnd"/>
            <w:r>
              <w:rPr>
                <w:sz w:val="16"/>
                <w:szCs w:val="16"/>
              </w:rPr>
              <w:t xml:space="preserve"> и ремонт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softHyphen/>
              <w:t>щего имущества Дома на очередной год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течение срока дейст</w:t>
            </w:r>
            <w:r>
              <w:rPr>
                <w:bCs/>
                <w:sz w:val="16"/>
                <w:szCs w:val="16"/>
              </w:rPr>
              <w:softHyphen/>
              <w:t>вия Дого</w:t>
            </w:r>
            <w:r>
              <w:rPr>
                <w:bCs/>
                <w:sz w:val="16"/>
                <w:szCs w:val="16"/>
              </w:rPr>
              <w:softHyphen/>
              <w:t>в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>ра управления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Организационно-техническое и документационное обеспечение деятельности Совета Дома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течение срока дейст</w:t>
            </w:r>
            <w:r>
              <w:rPr>
                <w:bCs/>
                <w:sz w:val="16"/>
                <w:szCs w:val="16"/>
              </w:rPr>
              <w:softHyphen/>
              <w:t>вия Дого</w:t>
            </w:r>
            <w:r>
              <w:rPr>
                <w:bCs/>
                <w:sz w:val="16"/>
                <w:szCs w:val="16"/>
              </w:rPr>
              <w:softHyphen/>
              <w:t>в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>ра управления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Pr="008831DF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 w:rsidRPr="008831DF">
              <w:rPr>
                <w:sz w:val="16"/>
                <w:szCs w:val="16"/>
              </w:rPr>
              <w:t>Информационно</w:t>
            </w:r>
            <w:r>
              <w:rPr>
                <w:sz w:val="16"/>
                <w:szCs w:val="16"/>
              </w:rPr>
              <w:t xml:space="preserve">е и </w:t>
            </w:r>
            <w:r w:rsidRPr="008831DF">
              <w:rPr>
                <w:sz w:val="16"/>
                <w:szCs w:val="16"/>
              </w:rPr>
              <w:t>документационное обеспечение</w:t>
            </w:r>
            <w:r>
              <w:rPr>
                <w:sz w:val="16"/>
                <w:szCs w:val="16"/>
              </w:rPr>
              <w:t xml:space="preserve"> Собстве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softHyphen/>
              <w:t>ников помещений Дома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течение срока дейст</w:t>
            </w:r>
            <w:r>
              <w:rPr>
                <w:bCs/>
                <w:sz w:val="16"/>
                <w:szCs w:val="16"/>
              </w:rPr>
              <w:softHyphen/>
              <w:t>вия Дого</w:t>
            </w:r>
            <w:r>
              <w:rPr>
                <w:bCs/>
                <w:sz w:val="16"/>
                <w:szCs w:val="16"/>
              </w:rPr>
              <w:softHyphen/>
              <w:t>в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>ра управления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8613" w:type="dxa"/>
            <w:gridSpan w:val="4"/>
          </w:tcPr>
          <w:p w:rsidR="00F53993" w:rsidRDefault="00F53993" w:rsidP="00861E79">
            <w:pPr>
              <w:widowControl w:val="0"/>
              <w:ind w:firstLine="5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. Санитарное содержание помещений общего имущества Дома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Влажное подметание полов во всех помещениях общего поль</w:t>
            </w:r>
            <w:r>
              <w:rPr>
                <w:sz w:val="16"/>
                <w:szCs w:val="16"/>
              </w:rPr>
              <w:softHyphen/>
              <w:t>зо</w:t>
            </w:r>
            <w:r>
              <w:rPr>
                <w:sz w:val="16"/>
                <w:szCs w:val="16"/>
              </w:rPr>
              <w:softHyphen/>
              <w:t>вания, кабины лифта и протирка их влажной шва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рой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раз в не</w:t>
            </w:r>
            <w:r>
              <w:rPr>
                <w:bCs/>
                <w:sz w:val="16"/>
                <w:szCs w:val="16"/>
              </w:rPr>
              <w:t>д</w:t>
            </w:r>
            <w:r>
              <w:rPr>
                <w:bCs/>
                <w:sz w:val="16"/>
                <w:szCs w:val="16"/>
              </w:rPr>
              <w:t>елю</w:t>
            </w:r>
          </w:p>
        </w:tc>
        <w:tc>
          <w:tcPr>
            <w:tcW w:w="1485" w:type="dxa"/>
            <w:vMerge w:val="restart"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1,59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Мытье полов во всех помещениях общего поль</w:t>
            </w:r>
            <w:r>
              <w:rPr>
                <w:sz w:val="16"/>
                <w:szCs w:val="16"/>
              </w:rPr>
              <w:softHyphen/>
              <w:t>зо</w:t>
            </w:r>
            <w:r>
              <w:rPr>
                <w:sz w:val="16"/>
                <w:szCs w:val="16"/>
              </w:rPr>
              <w:softHyphen/>
              <w:t>вания и каб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ны лифта, перил, св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тильников, внешних кабельных каналов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раз в месяц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Удаление пыли, загрязнений со стен, потолков и подоконн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ков  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раз в квартал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Мытье окон, дверей, панелей, очистка от мусора и влажная про</w:t>
            </w:r>
            <w:r>
              <w:rPr>
                <w:sz w:val="16"/>
                <w:szCs w:val="16"/>
              </w:rPr>
              <w:softHyphen/>
              <w:t xml:space="preserve">тирка поверхностей абонентских почтовых ящиков и </w:t>
            </w:r>
            <w:proofErr w:type="spellStart"/>
            <w:r>
              <w:rPr>
                <w:sz w:val="16"/>
                <w:szCs w:val="16"/>
              </w:rPr>
              <w:t>электр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softHyphen/>
              <w:t>щитовых</w:t>
            </w:r>
            <w:proofErr w:type="spellEnd"/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раз в полгода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Очистка и протирка влажной шваброй мусорных 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softHyphen/>
              <w:t>мер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раз в квартал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Уборка чердачного и подв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льного помещений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раз в полгода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8613" w:type="dxa"/>
            <w:gridSpan w:val="4"/>
          </w:tcPr>
          <w:p w:rsidR="00F53993" w:rsidRDefault="00F53993" w:rsidP="00861E79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. Санитарное содержание земельного участка Дома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Подметание тротуаров земельного участка в летний период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 раз в неде</w:t>
            </w:r>
            <w:r>
              <w:rPr>
                <w:bCs/>
                <w:sz w:val="16"/>
                <w:szCs w:val="16"/>
              </w:rPr>
              <w:t>л</w:t>
            </w:r>
            <w:r>
              <w:rPr>
                <w:bCs/>
                <w:sz w:val="16"/>
                <w:szCs w:val="16"/>
              </w:rPr>
              <w:t xml:space="preserve">ю </w:t>
            </w:r>
          </w:p>
        </w:tc>
        <w:tc>
          <w:tcPr>
            <w:tcW w:w="1485" w:type="dxa"/>
            <w:vMerge w:val="restart"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0,78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Убора мусора с газона, очис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ка урн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 раз в неде</w:t>
            </w:r>
            <w:r>
              <w:rPr>
                <w:bCs/>
                <w:sz w:val="16"/>
                <w:szCs w:val="16"/>
              </w:rPr>
              <w:t>л</w:t>
            </w:r>
            <w:r>
              <w:rPr>
                <w:bCs/>
                <w:sz w:val="16"/>
                <w:szCs w:val="16"/>
              </w:rPr>
              <w:t>ю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Полив газонов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 мере необх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>димости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Стрижка газона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 мере необх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>димости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Подрезка деревьев и кустов, их побелка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 мере необх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>димости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Очистка и ремонт детских и спортивных площадок, элеме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тов благоустройства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 мере перехода к экс</w:t>
            </w:r>
            <w:r>
              <w:rPr>
                <w:bCs/>
                <w:sz w:val="16"/>
                <w:szCs w:val="16"/>
              </w:rPr>
              <w:softHyphen/>
              <w:t>плуа</w:t>
            </w:r>
            <w:r>
              <w:rPr>
                <w:bCs/>
                <w:sz w:val="16"/>
                <w:szCs w:val="16"/>
              </w:rPr>
              <w:softHyphen/>
              <w:t>тации в весе</w:t>
            </w:r>
            <w:r>
              <w:rPr>
                <w:bCs/>
                <w:sz w:val="16"/>
                <w:szCs w:val="16"/>
              </w:rPr>
              <w:t>н</w:t>
            </w:r>
            <w:r>
              <w:rPr>
                <w:bCs/>
                <w:sz w:val="16"/>
                <w:szCs w:val="16"/>
              </w:rPr>
              <w:t>не-летний пер</w:t>
            </w:r>
            <w:r>
              <w:rPr>
                <w:bCs/>
                <w:sz w:val="16"/>
                <w:szCs w:val="16"/>
              </w:rPr>
              <w:t>и</w:t>
            </w:r>
            <w:r>
              <w:rPr>
                <w:bCs/>
                <w:sz w:val="16"/>
                <w:szCs w:val="16"/>
              </w:rPr>
              <w:t>од.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Сдвижка и подметание снега при отсутствии снегоп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softHyphen/>
              <w:t>дов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Сдвижка и подметание снега при снегопаде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 мере необх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>димости. На</w:t>
            </w:r>
            <w:r>
              <w:rPr>
                <w:bCs/>
                <w:sz w:val="16"/>
                <w:szCs w:val="16"/>
              </w:rPr>
              <w:softHyphen/>
              <w:t>чало работ не позднее двух ч</w:t>
            </w:r>
            <w:r>
              <w:rPr>
                <w:bCs/>
                <w:sz w:val="16"/>
                <w:szCs w:val="16"/>
              </w:rPr>
              <w:t>а</w:t>
            </w:r>
            <w:r>
              <w:rPr>
                <w:bCs/>
                <w:sz w:val="16"/>
                <w:szCs w:val="16"/>
              </w:rPr>
              <w:t>сов после начала снегопада.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Ликвидация скользкости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 мере необх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bCs/>
                <w:sz w:val="16"/>
                <w:szCs w:val="16"/>
              </w:rPr>
              <w:t>димости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8613" w:type="dxa"/>
            <w:gridSpan w:val="4"/>
          </w:tcPr>
          <w:p w:rsidR="00F53993" w:rsidRDefault="00F53993" w:rsidP="00861E79">
            <w:pPr>
              <w:widowControl w:val="0"/>
              <w:ind w:firstLine="5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  <w:lang w:val="en-US"/>
              </w:rPr>
              <w:t>V</w:t>
            </w:r>
            <w:r>
              <w:rPr>
                <w:b/>
                <w:sz w:val="16"/>
                <w:szCs w:val="16"/>
              </w:rPr>
              <w:t>. Услуги вывоза бытовых отходов и содержание лифта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80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Вывоз жидких и твердых бытовых отходов 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Ежедневно </w:t>
            </w:r>
          </w:p>
        </w:tc>
        <w:tc>
          <w:tcPr>
            <w:tcW w:w="1485" w:type="dxa"/>
            <w:vMerge w:val="restart"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1,4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80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Вывоз крупногабаритного мусора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 мере нео</w:t>
            </w:r>
            <w:r>
              <w:rPr>
                <w:bCs/>
                <w:sz w:val="16"/>
                <w:szCs w:val="16"/>
              </w:rPr>
              <w:t>б</w:t>
            </w:r>
            <w:r>
              <w:rPr>
                <w:bCs/>
                <w:sz w:val="16"/>
                <w:szCs w:val="16"/>
              </w:rPr>
              <w:t>ходимости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800"/>
              </w:tabs>
              <w:ind w:left="0" w:right="-65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и техническое обслуживание лифтов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Постоянно</w:t>
            </w:r>
          </w:p>
        </w:tc>
        <w:tc>
          <w:tcPr>
            <w:tcW w:w="1485" w:type="dxa"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2,75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8613" w:type="dxa"/>
            <w:gridSpan w:val="4"/>
          </w:tcPr>
          <w:p w:rsidR="00F53993" w:rsidRDefault="00F53993" w:rsidP="00861E79">
            <w:pPr>
              <w:widowControl w:val="0"/>
              <w:ind w:firstLine="5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V. Работы, выполняемые при подготовке Дома к сезонной эксплуатации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47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Расконсервирование и ремонт поливочной системы, консерв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softHyphen/>
              <w:t>ция системы центрального отопления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 мере перехода к экс</w:t>
            </w:r>
            <w:r>
              <w:rPr>
                <w:bCs/>
                <w:sz w:val="16"/>
                <w:szCs w:val="16"/>
              </w:rPr>
              <w:softHyphen/>
              <w:t>плуа</w:t>
            </w:r>
            <w:r>
              <w:rPr>
                <w:bCs/>
                <w:sz w:val="16"/>
                <w:szCs w:val="16"/>
              </w:rPr>
              <w:softHyphen/>
              <w:t>тации дома в ве</w:t>
            </w:r>
            <w:r>
              <w:rPr>
                <w:bCs/>
                <w:sz w:val="16"/>
                <w:szCs w:val="16"/>
              </w:rPr>
              <w:softHyphen/>
              <w:t>се</w:t>
            </w:r>
            <w:r>
              <w:rPr>
                <w:bCs/>
                <w:sz w:val="16"/>
                <w:szCs w:val="16"/>
              </w:rPr>
              <w:t>н</w:t>
            </w:r>
            <w:r>
              <w:rPr>
                <w:bCs/>
                <w:sz w:val="16"/>
                <w:szCs w:val="16"/>
              </w:rPr>
              <w:t>не-лет</w:t>
            </w:r>
            <w:r>
              <w:rPr>
                <w:bCs/>
                <w:sz w:val="16"/>
                <w:szCs w:val="16"/>
              </w:rPr>
              <w:softHyphen/>
              <w:t>ний период</w:t>
            </w:r>
          </w:p>
        </w:tc>
        <w:tc>
          <w:tcPr>
            <w:tcW w:w="1485" w:type="dxa"/>
            <w:vMerge w:val="restart"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2,37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47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Ремонт, регулировка и испытание системы центрального отопл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softHyphen/>
              <w:t>ния Дома</w:t>
            </w:r>
          </w:p>
        </w:tc>
        <w:tc>
          <w:tcPr>
            <w:tcW w:w="1980" w:type="dxa"/>
            <w:vMerge w:val="restart"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При подготовке к эк</w:t>
            </w:r>
            <w:r>
              <w:rPr>
                <w:bCs/>
                <w:sz w:val="16"/>
                <w:szCs w:val="16"/>
              </w:rPr>
              <w:t>с</w:t>
            </w:r>
            <w:r>
              <w:rPr>
                <w:bCs/>
                <w:sz w:val="16"/>
                <w:szCs w:val="16"/>
              </w:rPr>
              <w:softHyphen/>
              <w:t>плуа</w:t>
            </w:r>
            <w:r>
              <w:rPr>
                <w:bCs/>
                <w:sz w:val="16"/>
                <w:szCs w:val="16"/>
              </w:rPr>
              <w:softHyphen/>
              <w:t>тации дома в осенне-зим</w:t>
            </w:r>
            <w:r>
              <w:rPr>
                <w:bCs/>
                <w:sz w:val="16"/>
                <w:szCs w:val="16"/>
              </w:rPr>
              <w:softHyphen/>
              <w:t>ний</w:t>
            </w:r>
            <w:bookmarkStart w:id="0" w:name="_GoBack"/>
            <w:bookmarkEnd w:id="0"/>
            <w:r>
              <w:rPr>
                <w:bCs/>
                <w:sz w:val="16"/>
                <w:szCs w:val="16"/>
              </w:rPr>
              <w:t xml:space="preserve"> период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47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Консервация поливочных систем</w:t>
            </w:r>
          </w:p>
        </w:tc>
        <w:tc>
          <w:tcPr>
            <w:tcW w:w="1980" w:type="dxa"/>
            <w:vMerge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47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Промывка и </w:t>
            </w:r>
            <w:proofErr w:type="spellStart"/>
            <w:r>
              <w:rPr>
                <w:sz w:val="16"/>
                <w:szCs w:val="16"/>
              </w:rPr>
              <w:t>опрессовка</w:t>
            </w:r>
            <w:proofErr w:type="spellEnd"/>
            <w:r>
              <w:rPr>
                <w:sz w:val="16"/>
                <w:szCs w:val="16"/>
              </w:rPr>
              <w:t xml:space="preserve"> системы центрального отопления</w:t>
            </w:r>
          </w:p>
        </w:tc>
        <w:tc>
          <w:tcPr>
            <w:tcW w:w="1980" w:type="dxa"/>
            <w:vMerge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800"/>
              </w:tabs>
              <w:ind w:left="0" w:right="-473" w:firstLine="0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Pr="007F3779" w:rsidRDefault="00F53993" w:rsidP="00861E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F3779">
              <w:rPr>
                <w:sz w:val="16"/>
                <w:szCs w:val="16"/>
              </w:rPr>
              <w:t>Технические осмотры и обходы отдельных элементов и поме</w:t>
            </w:r>
            <w:r>
              <w:rPr>
                <w:sz w:val="16"/>
                <w:szCs w:val="16"/>
              </w:rPr>
              <w:softHyphen/>
            </w:r>
            <w:r w:rsidRPr="007F3779">
              <w:rPr>
                <w:sz w:val="16"/>
                <w:szCs w:val="16"/>
              </w:rPr>
              <w:t>щений общего пол</w:t>
            </w:r>
            <w:r w:rsidRPr="007F3779">
              <w:rPr>
                <w:sz w:val="16"/>
                <w:szCs w:val="16"/>
              </w:rPr>
              <w:t>ь</w:t>
            </w:r>
            <w:r w:rsidRPr="007F3779">
              <w:rPr>
                <w:sz w:val="16"/>
                <w:szCs w:val="16"/>
              </w:rPr>
              <w:t>зования Дома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раз в квартал, в зим</w:t>
            </w:r>
            <w:r>
              <w:rPr>
                <w:bCs/>
                <w:sz w:val="16"/>
                <w:szCs w:val="16"/>
              </w:rPr>
              <w:softHyphen/>
              <w:t>ний период - еж</w:t>
            </w:r>
            <w:r>
              <w:rPr>
                <w:bCs/>
                <w:sz w:val="16"/>
                <w:szCs w:val="16"/>
              </w:rPr>
              <w:t>е</w:t>
            </w:r>
            <w:r>
              <w:rPr>
                <w:bCs/>
                <w:sz w:val="16"/>
                <w:szCs w:val="16"/>
              </w:rPr>
              <w:t>месячно</w:t>
            </w:r>
          </w:p>
        </w:tc>
        <w:tc>
          <w:tcPr>
            <w:tcW w:w="1485" w:type="dxa"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0,33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8613" w:type="dxa"/>
            <w:gridSpan w:val="4"/>
          </w:tcPr>
          <w:p w:rsidR="00F53993" w:rsidRDefault="00F53993" w:rsidP="00861E79">
            <w:pPr>
              <w:widowControl w:val="0"/>
              <w:ind w:firstLine="5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VII. Прочие услуги (работы)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473" w:firstLine="0"/>
              <w:rPr>
                <w:b/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паспортного стола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 дней в неделю</w:t>
            </w:r>
          </w:p>
        </w:tc>
        <w:tc>
          <w:tcPr>
            <w:tcW w:w="1485" w:type="dxa"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0,21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473" w:firstLine="0"/>
              <w:rPr>
                <w:b/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освещение</w:t>
            </w:r>
            <w:proofErr w:type="gramEnd"/>
            <w:r>
              <w:rPr>
                <w:sz w:val="16"/>
                <w:szCs w:val="16"/>
              </w:rPr>
              <w:t xml:space="preserve"> мест общего пользования и ли</w:t>
            </w:r>
            <w:r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та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темное время суток</w:t>
            </w:r>
          </w:p>
        </w:tc>
        <w:tc>
          <w:tcPr>
            <w:tcW w:w="1485" w:type="dxa"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0,18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473" w:firstLine="0"/>
              <w:rPr>
                <w:b/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Аварийно-диспетчерское обслуживание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Круглосуточно</w:t>
            </w:r>
          </w:p>
        </w:tc>
        <w:tc>
          <w:tcPr>
            <w:tcW w:w="1485" w:type="dxa"/>
            <w:vMerge w:val="restart"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0,53</w:t>
            </w: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463" w:type="dxa"/>
          </w:tcPr>
          <w:p w:rsidR="00F53993" w:rsidRDefault="00F53993" w:rsidP="00F53993">
            <w:pPr>
              <w:widowControl w:val="0"/>
              <w:numPr>
                <w:ilvl w:val="0"/>
                <w:numId w:val="1"/>
              </w:numPr>
              <w:tabs>
                <w:tab w:val="clear" w:pos="180"/>
                <w:tab w:val="num" w:pos="-1620"/>
              </w:tabs>
              <w:ind w:left="0" w:right="-473" w:firstLine="0"/>
              <w:rPr>
                <w:b/>
                <w:sz w:val="16"/>
                <w:szCs w:val="16"/>
              </w:rPr>
            </w:pPr>
          </w:p>
        </w:tc>
        <w:tc>
          <w:tcPr>
            <w:tcW w:w="4685" w:type="dxa"/>
          </w:tcPr>
          <w:p w:rsidR="00F53993" w:rsidRDefault="00F53993" w:rsidP="00861E79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Прием от собственника(ов) и пользующихся его Помещением(ями) в многоквартирном доме лиц заявок и сообщений об авариях и нарушениях</w:t>
            </w:r>
          </w:p>
        </w:tc>
        <w:tc>
          <w:tcPr>
            <w:tcW w:w="1980" w:type="dxa"/>
          </w:tcPr>
          <w:p w:rsidR="00F53993" w:rsidRDefault="00F53993" w:rsidP="00861E79">
            <w:pPr>
              <w:widowControl w:val="0"/>
              <w:ind w:firstLine="72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Круглосуточно</w:t>
            </w:r>
          </w:p>
        </w:tc>
        <w:tc>
          <w:tcPr>
            <w:tcW w:w="1485" w:type="dxa"/>
            <w:vMerge/>
          </w:tcPr>
          <w:p w:rsidR="00F53993" w:rsidRDefault="00F53993" w:rsidP="00861E79">
            <w:pPr>
              <w:widowControl w:val="0"/>
              <w:ind w:firstLine="540"/>
              <w:rPr>
                <w:bCs/>
                <w:sz w:val="16"/>
                <w:szCs w:val="16"/>
              </w:rPr>
            </w:pPr>
          </w:p>
        </w:tc>
      </w:tr>
      <w:tr w:rsidR="00F53993" w:rsidTr="00F53993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7128" w:type="dxa"/>
            <w:gridSpan w:val="3"/>
          </w:tcPr>
          <w:p w:rsidR="00F53993" w:rsidRDefault="00F53993" w:rsidP="00861E79">
            <w:pPr>
              <w:widowControl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F53993" w:rsidRPr="003C5742" w:rsidRDefault="00F53993" w:rsidP="00861E79">
            <w:pPr>
              <w:widowControl w:val="0"/>
              <w:ind w:firstLine="540"/>
              <w:rPr>
                <w:b/>
                <w:sz w:val="16"/>
                <w:szCs w:val="16"/>
              </w:rPr>
            </w:pPr>
          </w:p>
        </w:tc>
      </w:tr>
    </w:tbl>
    <w:p w:rsidR="00644C7C" w:rsidRDefault="00644C7C"/>
    <w:sectPr w:rsidR="0064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00"/>
    <w:rsid w:val="00644C7C"/>
    <w:rsid w:val="00EF3900"/>
    <w:rsid w:val="00F5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A">
    <w:name w:val="! AAA !"/>
    <w:rsid w:val="00F53993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A">
    <w:name w:val="! AAA !"/>
    <w:rsid w:val="00F53993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Татьяна Трофимовна</dc:creator>
  <cp:keywords/>
  <dc:description/>
  <cp:lastModifiedBy>Ермакова Татьяна Трофимовна</cp:lastModifiedBy>
  <cp:revision>2</cp:revision>
  <cp:lastPrinted>2013-04-17T06:25:00Z</cp:lastPrinted>
  <dcterms:created xsi:type="dcterms:W3CDTF">2013-04-17T06:23:00Z</dcterms:created>
  <dcterms:modified xsi:type="dcterms:W3CDTF">2013-04-17T06:26:00Z</dcterms:modified>
</cp:coreProperties>
</file>