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5" w:rsidRDefault="000D6B6A" w:rsidP="008F2A15">
      <w:pPr>
        <w:jc w:val="center"/>
        <w:rPr>
          <w:b/>
        </w:rPr>
      </w:pPr>
      <w:r w:rsidRPr="008F2A15">
        <w:rPr>
          <w:b/>
        </w:rPr>
        <w:t>Перечень и объемы коммунальных ресурсов,</w:t>
      </w:r>
    </w:p>
    <w:p w:rsidR="008F2A15" w:rsidRDefault="000D6B6A" w:rsidP="008F2A15">
      <w:pPr>
        <w:jc w:val="center"/>
        <w:rPr>
          <w:b/>
        </w:rPr>
      </w:pPr>
      <w:r w:rsidRPr="008F2A15">
        <w:rPr>
          <w:b/>
        </w:rPr>
        <w:t xml:space="preserve"> </w:t>
      </w:r>
      <w:proofErr w:type="gramStart"/>
      <w:r w:rsidRPr="008F2A15">
        <w:rPr>
          <w:b/>
        </w:rPr>
        <w:t xml:space="preserve">закупаемых для потребителей в многоквартирных домах, </w:t>
      </w:r>
      <w:proofErr w:type="gramEnd"/>
    </w:p>
    <w:p w:rsidR="000E0E8D" w:rsidRPr="008F2A15" w:rsidRDefault="000D6B6A" w:rsidP="008F2A15">
      <w:pPr>
        <w:jc w:val="center"/>
        <w:rPr>
          <w:b/>
        </w:rPr>
      </w:pPr>
      <w:r w:rsidRPr="008F2A15">
        <w:rPr>
          <w:b/>
        </w:rPr>
        <w:t>находящихся в управлен</w:t>
      </w:r>
      <w:proofErr w:type="gramStart"/>
      <w:r w:rsidRPr="008F2A15">
        <w:rPr>
          <w:b/>
        </w:rPr>
        <w:t>ии ООО</w:t>
      </w:r>
      <w:proofErr w:type="gramEnd"/>
      <w:r w:rsidRPr="008F2A15">
        <w:rPr>
          <w:b/>
        </w:rPr>
        <w:t xml:space="preserve"> «ХК «</w:t>
      </w:r>
      <w:proofErr w:type="spellStart"/>
      <w:r w:rsidRPr="008F2A15">
        <w:rPr>
          <w:b/>
        </w:rPr>
        <w:t>Комсистемы</w:t>
      </w:r>
      <w:proofErr w:type="spellEnd"/>
      <w:r w:rsidRPr="008F2A15">
        <w:rPr>
          <w:b/>
        </w:rPr>
        <w:t>»</w:t>
      </w:r>
    </w:p>
    <w:p w:rsidR="001E6405" w:rsidRPr="008F2A15" w:rsidRDefault="001E6405" w:rsidP="008F2A15">
      <w:pPr>
        <w:jc w:val="center"/>
        <w:rPr>
          <w:b/>
        </w:rPr>
      </w:pPr>
      <w:bookmarkStart w:id="0" w:name="_GoBack"/>
      <w:bookmarkEnd w:id="0"/>
      <w:r w:rsidRPr="008F2A15">
        <w:rPr>
          <w:b/>
        </w:rPr>
        <w:t>2014 год</w:t>
      </w:r>
    </w:p>
    <w:p w:rsidR="000D6B6A" w:rsidRDefault="000D6B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6B6A" w:rsidTr="000D6B6A">
        <w:tc>
          <w:tcPr>
            <w:tcW w:w="2392" w:type="dxa"/>
          </w:tcPr>
          <w:p w:rsidR="000D6B6A" w:rsidRPr="001E6405" w:rsidRDefault="000D6B6A" w:rsidP="001E6405">
            <w:pPr>
              <w:jc w:val="center"/>
              <w:rPr>
                <w:b/>
              </w:rPr>
            </w:pPr>
            <w:r w:rsidRPr="001E6405">
              <w:rPr>
                <w:b/>
              </w:rPr>
              <w:t>Наименование коммунального ресурса</w:t>
            </w:r>
          </w:p>
        </w:tc>
        <w:tc>
          <w:tcPr>
            <w:tcW w:w="2393" w:type="dxa"/>
          </w:tcPr>
          <w:p w:rsidR="000D6B6A" w:rsidRPr="001E6405" w:rsidRDefault="000D6B6A" w:rsidP="001E6405">
            <w:pPr>
              <w:jc w:val="center"/>
              <w:rPr>
                <w:b/>
              </w:rPr>
            </w:pPr>
            <w:r w:rsidRPr="001E6405">
              <w:rPr>
                <w:b/>
              </w:rPr>
              <w:t>Поставщик ресурса</w:t>
            </w:r>
          </w:p>
        </w:tc>
        <w:tc>
          <w:tcPr>
            <w:tcW w:w="2393" w:type="dxa"/>
          </w:tcPr>
          <w:p w:rsidR="000D6B6A" w:rsidRPr="001E6405" w:rsidRDefault="000D6B6A" w:rsidP="001E6405">
            <w:pPr>
              <w:jc w:val="center"/>
              <w:rPr>
                <w:b/>
              </w:rPr>
            </w:pPr>
            <w:r w:rsidRPr="001E6405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0D6B6A" w:rsidRPr="001E6405" w:rsidRDefault="000D6B6A" w:rsidP="001E6405">
            <w:pPr>
              <w:jc w:val="center"/>
              <w:rPr>
                <w:b/>
              </w:rPr>
            </w:pPr>
            <w:r w:rsidRPr="001E6405">
              <w:rPr>
                <w:b/>
              </w:rPr>
              <w:t>Объем ресурса</w:t>
            </w:r>
          </w:p>
        </w:tc>
      </w:tr>
      <w:tr w:rsidR="000D6B6A" w:rsidTr="000D6B6A">
        <w:tc>
          <w:tcPr>
            <w:tcW w:w="2392" w:type="dxa"/>
          </w:tcPr>
          <w:p w:rsidR="000D6B6A" w:rsidRDefault="000D6B6A">
            <w:r>
              <w:t>Тепловая энергия</w:t>
            </w:r>
          </w:p>
        </w:tc>
        <w:tc>
          <w:tcPr>
            <w:tcW w:w="2393" w:type="dxa"/>
          </w:tcPr>
          <w:p w:rsidR="000D6B6A" w:rsidRDefault="001E6405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r>
              <w:t>20 357,47</w:t>
            </w:r>
          </w:p>
        </w:tc>
      </w:tr>
      <w:tr w:rsidR="001E6405" w:rsidTr="000D6B6A">
        <w:tc>
          <w:tcPr>
            <w:tcW w:w="2392" w:type="dxa"/>
          </w:tcPr>
          <w:p w:rsidR="001E6405" w:rsidRDefault="001E6405">
            <w:r>
              <w:t>Тепловая энергия</w:t>
            </w:r>
          </w:p>
        </w:tc>
        <w:tc>
          <w:tcPr>
            <w:tcW w:w="2393" w:type="dxa"/>
          </w:tcPr>
          <w:p w:rsidR="001E6405" w:rsidRDefault="001E6405" w:rsidP="001E6405">
            <w:r>
              <w:t>ОАО «Иркутскэнерго», фирма «</w:t>
            </w:r>
            <w:proofErr w:type="spellStart"/>
            <w:r>
              <w:t>Энергосбыт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58 719,35</w:t>
            </w:r>
          </w:p>
        </w:tc>
      </w:tr>
      <w:tr w:rsidR="000D6B6A" w:rsidTr="000D6B6A">
        <w:tc>
          <w:tcPr>
            <w:tcW w:w="2392" w:type="dxa"/>
          </w:tcPr>
          <w:p w:rsidR="000D6B6A" w:rsidRDefault="000D6B6A">
            <w:r>
              <w:t>Электрическая энергия</w:t>
            </w:r>
          </w:p>
        </w:tc>
        <w:tc>
          <w:tcPr>
            <w:tcW w:w="2393" w:type="dxa"/>
          </w:tcPr>
          <w:p w:rsidR="000D6B6A" w:rsidRDefault="001E6405">
            <w:r>
              <w:t xml:space="preserve">ООО «Иркутская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r>
              <w:t>4 858 571,86</w:t>
            </w:r>
          </w:p>
        </w:tc>
      </w:tr>
      <w:tr w:rsidR="000D6B6A" w:rsidTr="000D6B6A">
        <w:tc>
          <w:tcPr>
            <w:tcW w:w="2392" w:type="dxa"/>
          </w:tcPr>
          <w:p w:rsidR="000D6B6A" w:rsidRDefault="000D6B6A">
            <w:r>
              <w:t>Холодная вода</w:t>
            </w:r>
          </w:p>
        </w:tc>
        <w:tc>
          <w:tcPr>
            <w:tcW w:w="2393" w:type="dxa"/>
          </w:tcPr>
          <w:p w:rsidR="000D6B6A" w:rsidRDefault="001E6405">
            <w:r>
              <w:t>МУП «Водоканал»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0D6B6A" w:rsidRDefault="001E6405" w:rsidP="001E6405">
            <w:pPr>
              <w:jc w:val="center"/>
            </w:pPr>
            <w:r>
              <w:t>672 921,2</w:t>
            </w:r>
          </w:p>
        </w:tc>
      </w:tr>
      <w:tr w:rsidR="001E6405" w:rsidTr="000D6B6A">
        <w:tc>
          <w:tcPr>
            <w:tcW w:w="2392" w:type="dxa"/>
          </w:tcPr>
          <w:p w:rsidR="001E6405" w:rsidRDefault="001E6405" w:rsidP="00DD59E1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1E6405" w:rsidRDefault="001E6405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50 132,49</w:t>
            </w:r>
          </w:p>
        </w:tc>
      </w:tr>
      <w:tr w:rsidR="001E6405" w:rsidTr="000D6B6A">
        <w:tc>
          <w:tcPr>
            <w:tcW w:w="2392" w:type="dxa"/>
          </w:tcPr>
          <w:p w:rsidR="001E6405" w:rsidRDefault="001E6405" w:rsidP="000D6B6A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1E6405" w:rsidRDefault="001E6405" w:rsidP="00DD59E1">
            <w:r>
              <w:t>ОАО «Иркутскэнерго», фирма «</w:t>
            </w:r>
            <w:proofErr w:type="spellStart"/>
            <w:r>
              <w:t>Энергосбыт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1E6405" w:rsidRDefault="001E6405" w:rsidP="001E6405">
            <w:pPr>
              <w:jc w:val="center"/>
            </w:pPr>
            <w:r>
              <w:t>160 247,7</w:t>
            </w:r>
          </w:p>
        </w:tc>
      </w:tr>
    </w:tbl>
    <w:p w:rsidR="000D6B6A" w:rsidRDefault="000D6B6A"/>
    <w:sectPr w:rsidR="000D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6A"/>
    <w:rsid w:val="000D6B6A"/>
    <w:rsid w:val="000E0E8D"/>
    <w:rsid w:val="001E6405"/>
    <w:rsid w:val="008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2015-03-27T07:38:00Z</dcterms:created>
  <dcterms:modified xsi:type="dcterms:W3CDTF">2015-03-27T08:06:00Z</dcterms:modified>
</cp:coreProperties>
</file>